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670" w:rsidRPr="00445670" w:rsidRDefault="00445670" w:rsidP="00D23AB5">
      <w:pPr>
        <w:tabs>
          <w:tab w:val="left" w:pos="4395"/>
          <w:tab w:val="left" w:pos="9015"/>
        </w:tabs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:rsidR="00445670" w:rsidRPr="00445670" w:rsidRDefault="00445670" w:rsidP="00445670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670" w:rsidRDefault="00445670" w:rsidP="00445670">
      <w:pPr>
        <w:tabs>
          <w:tab w:val="left" w:pos="5805"/>
        </w:tabs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D23AB5" w:rsidRDefault="00D23AB5" w:rsidP="00445670">
      <w:pPr>
        <w:tabs>
          <w:tab w:val="left" w:pos="5805"/>
        </w:tabs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AB5" w:rsidRDefault="00D23AB5" w:rsidP="00445670">
      <w:pPr>
        <w:tabs>
          <w:tab w:val="left" w:pos="5805"/>
        </w:tabs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AB5" w:rsidRDefault="00D23AB5" w:rsidP="00445670">
      <w:pPr>
        <w:tabs>
          <w:tab w:val="left" w:pos="5805"/>
        </w:tabs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AB5" w:rsidRDefault="00D23AB5" w:rsidP="00445670">
      <w:pPr>
        <w:tabs>
          <w:tab w:val="left" w:pos="5805"/>
        </w:tabs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AB5" w:rsidRDefault="00D23AB5" w:rsidP="00445670">
      <w:pPr>
        <w:tabs>
          <w:tab w:val="left" w:pos="5805"/>
        </w:tabs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AB5" w:rsidRPr="00445670" w:rsidRDefault="00D23AB5" w:rsidP="00445670">
      <w:pPr>
        <w:tabs>
          <w:tab w:val="left" w:pos="5805"/>
        </w:tabs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45670" w:rsidRPr="00445670" w:rsidRDefault="00445670" w:rsidP="00445670">
      <w:pPr>
        <w:tabs>
          <w:tab w:val="left" w:pos="5805"/>
        </w:tabs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670" w:rsidRPr="00445670" w:rsidRDefault="00445670" w:rsidP="00445670">
      <w:pPr>
        <w:tabs>
          <w:tab w:val="left" w:pos="5805"/>
        </w:tabs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670" w:rsidRPr="00445670" w:rsidRDefault="00445670" w:rsidP="00445670">
      <w:pPr>
        <w:tabs>
          <w:tab w:val="left" w:pos="5805"/>
        </w:tabs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670" w:rsidRPr="00445670" w:rsidRDefault="00445670" w:rsidP="00445670">
      <w:pPr>
        <w:tabs>
          <w:tab w:val="left" w:pos="3135"/>
        </w:tabs>
        <w:spacing w:before="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Рабочая программа по </w:t>
      </w:r>
      <w:r w:rsidR="006721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литературному чтению</w:t>
      </w:r>
      <w:r w:rsidRPr="00445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4 классе</w:t>
      </w:r>
    </w:p>
    <w:p w:rsidR="00445670" w:rsidRDefault="00445670" w:rsidP="00445670">
      <w:pPr>
        <w:tabs>
          <w:tab w:val="left" w:pos="4035"/>
        </w:tabs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3AB5" w:rsidRDefault="00D23AB5" w:rsidP="00445670">
      <w:pPr>
        <w:tabs>
          <w:tab w:val="left" w:pos="4035"/>
        </w:tabs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3AB5" w:rsidRDefault="00D23AB5" w:rsidP="00445670">
      <w:pPr>
        <w:tabs>
          <w:tab w:val="left" w:pos="4035"/>
        </w:tabs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3AB5" w:rsidRDefault="00D23AB5" w:rsidP="00445670">
      <w:pPr>
        <w:tabs>
          <w:tab w:val="left" w:pos="4035"/>
        </w:tabs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3AB5" w:rsidRDefault="00D23AB5" w:rsidP="00445670">
      <w:pPr>
        <w:tabs>
          <w:tab w:val="left" w:pos="4035"/>
        </w:tabs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3AB5" w:rsidRDefault="00D23AB5" w:rsidP="00445670">
      <w:pPr>
        <w:tabs>
          <w:tab w:val="left" w:pos="4035"/>
        </w:tabs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3AB5" w:rsidRPr="00445670" w:rsidRDefault="00D23AB5" w:rsidP="00445670">
      <w:pPr>
        <w:tabs>
          <w:tab w:val="left" w:pos="4035"/>
        </w:tabs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5670" w:rsidRPr="00445670" w:rsidRDefault="00445670" w:rsidP="00445670">
      <w:pPr>
        <w:tabs>
          <w:tab w:val="left" w:pos="11130"/>
        </w:tabs>
        <w:spacing w:before="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670" w:rsidRPr="00445670" w:rsidRDefault="00445670" w:rsidP="00445670">
      <w:pPr>
        <w:tabs>
          <w:tab w:val="left" w:pos="11130"/>
        </w:tabs>
        <w:spacing w:before="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670" w:rsidRPr="00445670" w:rsidRDefault="00445670" w:rsidP="00445670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670" w:rsidRPr="00445670" w:rsidRDefault="00445670" w:rsidP="00445670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670" w:rsidRPr="00445670" w:rsidRDefault="00445670" w:rsidP="00445670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670" w:rsidRPr="00445670" w:rsidRDefault="00445670" w:rsidP="00445670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670" w:rsidRPr="00445670" w:rsidRDefault="00445670" w:rsidP="00445670">
      <w:pPr>
        <w:spacing w:before="0"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45670" w:rsidRPr="00445670" w:rsidRDefault="00445670" w:rsidP="00445670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670" w:rsidRPr="00445670" w:rsidRDefault="00445670" w:rsidP="00445670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670" w:rsidRDefault="00445670" w:rsidP="00445670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2186" w:rsidRDefault="00672186" w:rsidP="00445670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2186" w:rsidRPr="00445670" w:rsidRDefault="00672186" w:rsidP="00445670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670" w:rsidRPr="00445670" w:rsidRDefault="00445670" w:rsidP="00445670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670" w:rsidRPr="00445670" w:rsidRDefault="00445670" w:rsidP="00445670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670">
        <w:rPr>
          <w:rFonts w:ascii="Times New Roman" w:eastAsia="Times New Roman" w:hAnsi="Times New Roman" w:cs="Times New Roman"/>
          <w:sz w:val="24"/>
          <w:szCs w:val="24"/>
          <w:lang w:eastAsia="ru-RU"/>
        </w:rPr>
        <w:t>2020-2021 учебный год</w:t>
      </w:r>
    </w:p>
    <w:p w:rsidR="00070876" w:rsidRDefault="00070876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37B0" w:rsidRPr="00F91343" w:rsidRDefault="00CB37B0" w:rsidP="000534F8">
      <w:pPr>
        <w:tabs>
          <w:tab w:val="left" w:pos="3135"/>
        </w:tabs>
        <w:spacing w:before="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34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</w:t>
      </w:r>
      <w:r w:rsidR="00D63B9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ска</w:t>
      </w:r>
    </w:p>
    <w:p w:rsidR="006C417C" w:rsidRPr="006C417C" w:rsidRDefault="006C417C" w:rsidP="006C417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1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рабочая программа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литературному чтению</w:t>
      </w:r>
      <w:r w:rsidRPr="006C41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4 классе  составлена на основании следующих документов: </w:t>
      </w:r>
    </w:p>
    <w:p w:rsidR="006C417C" w:rsidRPr="006C417C" w:rsidRDefault="006C417C" w:rsidP="006C417C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C417C">
        <w:rPr>
          <w:rFonts w:ascii="Times New Roman" w:eastAsia="Calibri" w:hAnsi="Times New Roman" w:cs="Times New Roman"/>
          <w:sz w:val="24"/>
          <w:szCs w:val="24"/>
        </w:rPr>
        <w:t>- Федерального  государственного образовательного стандарта  начального общего образования;</w:t>
      </w:r>
    </w:p>
    <w:p w:rsidR="006C417C" w:rsidRPr="006C417C" w:rsidRDefault="006C417C" w:rsidP="006C417C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C417C">
        <w:rPr>
          <w:rFonts w:ascii="Times New Roman" w:eastAsia="Calibri" w:hAnsi="Times New Roman" w:cs="Times New Roman"/>
          <w:sz w:val="24"/>
          <w:szCs w:val="24"/>
        </w:rPr>
        <w:t xml:space="preserve">- Основной образовательной программы НОО ФГОС МБОУ </w:t>
      </w:r>
      <w:proofErr w:type="spellStart"/>
      <w:r w:rsidRPr="006C417C">
        <w:rPr>
          <w:rFonts w:ascii="Times New Roman" w:eastAsia="Calibri" w:hAnsi="Times New Roman" w:cs="Times New Roman"/>
          <w:sz w:val="24"/>
          <w:szCs w:val="24"/>
        </w:rPr>
        <w:t>Среднетиганская</w:t>
      </w:r>
      <w:proofErr w:type="spellEnd"/>
      <w:r w:rsidRPr="006C417C">
        <w:rPr>
          <w:rFonts w:ascii="Times New Roman" w:eastAsia="Calibri" w:hAnsi="Times New Roman" w:cs="Times New Roman"/>
          <w:sz w:val="24"/>
          <w:szCs w:val="24"/>
        </w:rPr>
        <w:t xml:space="preserve"> СОШ Алексеевского  муниципального   района РТ;</w:t>
      </w:r>
    </w:p>
    <w:p w:rsidR="006C417C" w:rsidRPr="006C417C" w:rsidRDefault="006C417C" w:rsidP="006C417C">
      <w:pPr>
        <w:spacing w:before="0"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17C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C417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Учебного  плана  МБОУ  </w:t>
      </w:r>
      <w:proofErr w:type="spellStart"/>
      <w:r w:rsidRPr="006C417C">
        <w:rPr>
          <w:rFonts w:ascii="Times New Roman" w:eastAsia="Calibri" w:hAnsi="Times New Roman" w:cs="Times New Roman"/>
          <w:color w:val="000000"/>
          <w:sz w:val="24"/>
          <w:szCs w:val="24"/>
        </w:rPr>
        <w:t>Среднетиганская</w:t>
      </w:r>
      <w:proofErr w:type="spellEnd"/>
      <w:r w:rsidRPr="006C41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СОШ</w:t>
      </w:r>
      <w:r w:rsidRPr="006C417C">
        <w:rPr>
          <w:rFonts w:ascii="Times New Roman" w:eastAsia="Calibri" w:hAnsi="Times New Roman" w:cs="Times New Roman"/>
          <w:sz w:val="24"/>
          <w:szCs w:val="24"/>
        </w:rPr>
        <w:t xml:space="preserve">    Алексеевского муниципального района Республики Татарстан </w:t>
      </w:r>
      <w:r w:rsidRPr="006C417C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>на 2020-2021 учебный год.</w:t>
      </w:r>
    </w:p>
    <w:p w:rsidR="00672186" w:rsidRPr="006C417C" w:rsidRDefault="00672186" w:rsidP="00D363E5">
      <w:pPr>
        <w:spacing w:before="0" w:after="0" w:line="240" w:lineRule="auto"/>
        <w:rPr>
          <w:rFonts w:ascii="Times New Roman" w:eastAsia="Calibri" w:hAnsi="Times New Roman" w:cs="Times New Roman"/>
          <w:color w:val="000000"/>
          <w:kern w:val="36"/>
          <w:sz w:val="24"/>
          <w:szCs w:val="24"/>
        </w:rPr>
      </w:pPr>
    </w:p>
    <w:p w:rsidR="00EE545B" w:rsidRDefault="00672186" w:rsidP="00EE545B">
      <w:pPr>
        <w:spacing w:before="0"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6721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изучение предмета отводится 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2</w:t>
      </w:r>
      <w:r w:rsidRPr="00672186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час</w:t>
      </w:r>
      <w:r w:rsidR="00897F1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а</w:t>
      </w:r>
      <w:r w:rsidRPr="00672186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 в неделю, в год  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68</w:t>
      </w:r>
      <w:r w:rsidRPr="00672186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часов.</w:t>
      </w:r>
    </w:p>
    <w:p w:rsidR="00EE545B" w:rsidRPr="00EE545B" w:rsidRDefault="00EE545B" w:rsidP="00EE545B">
      <w:pPr>
        <w:spacing w:before="0" w:after="0" w:line="240" w:lineRule="auto"/>
        <w:ind w:left="142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</w:p>
    <w:p w:rsidR="00672186" w:rsidRPr="00672186" w:rsidRDefault="00EE545B" w:rsidP="00EE545B">
      <w:pPr>
        <w:spacing w:before="0" w:after="0" w:line="240" w:lineRule="auto"/>
        <w:rPr>
          <w:rFonts w:ascii="Times New Roman" w:eastAsia="Calibri" w:hAnsi="Times New Roman" w:cs="Times New Roman"/>
          <w:color w:val="000000"/>
          <w:kern w:val="36"/>
          <w:sz w:val="24"/>
          <w:szCs w:val="24"/>
        </w:rPr>
      </w:pPr>
      <w:r w:rsidRPr="00EE545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УМК:</w:t>
      </w:r>
      <w:r w:rsidRPr="00EE545B">
        <w:rPr>
          <w:color w:val="000000"/>
        </w:rPr>
        <w:t xml:space="preserve"> </w:t>
      </w:r>
      <w:r w:rsidRPr="00EE545B">
        <w:rPr>
          <w:rFonts w:ascii="Times New Roman" w:hAnsi="Times New Roman" w:cs="Times New Roman"/>
          <w:color w:val="000000"/>
          <w:sz w:val="24"/>
          <w:szCs w:val="24"/>
        </w:rPr>
        <w:t>Л. Ф. Климанов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EE545B">
        <w:rPr>
          <w:rFonts w:ascii="Times New Roman" w:hAnsi="Times New Roman" w:cs="Times New Roman"/>
          <w:color w:val="000000"/>
          <w:sz w:val="24"/>
          <w:szCs w:val="24"/>
        </w:rPr>
        <w:t>, Л. А. Виноградск</w:t>
      </w:r>
      <w:r>
        <w:rPr>
          <w:rFonts w:ascii="Times New Roman" w:hAnsi="Times New Roman" w:cs="Times New Roman"/>
          <w:color w:val="000000"/>
          <w:sz w:val="24"/>
          <w:szCs w:val="24"/>
        </w:rPr>
        <w:t>ая</w:t>
      </w:r>
      <w:r w:rsidRPr="00EE545B">
        <w:rPr>
          <w:rFonts w:ascii="Times New Roman" w:hAnsi="Times New Roman" w:cs="Times New Roman"/>
          <w:color w:val="000000"/>
          <w:sz w:val="24"/>
          <w:szCs w:val="24"/>
        </w:rPr>
        <w:t xml:space="preserve">, М. В. </w:t>
      </w:r>
      <w:proofErr w:type="spellStart"/>
      <w:r w:rsidRPr="00EE545B">
        <w:rPr>
          <w:rFonts w:ascii="Times New Roman" w:hAnsi="Times New Roman" w:cs="Times New Roman"/>
          <w:color w:val="000000"/>
          <w:sz w:val="24"/>
          <w:szCs w:val="24"/>
        </w:rPr>
        <w:t>Бойкин</w:t>
      </w:r>
      <w:r w:rsidR="00897F1B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spellEnd"/>
      <w:r w:rsidR="00897F1B">
        <w:rPr>
          <w:rFonts w:ascii="Times New Roman" w:hAnsi="Times New Roman" w:cs="Times New Roman"/>
          <w:color w:val="000000"/>
          <w:sz w:val="24"/>
          <w:szCs w:val="24"/>
        </w:rPr>
        <w:t>, Литературное чтение 4 класс, в двух частях, Москва «Просвещение»,2018.</w:t>
      </w:r>
    </w:p>
    <w:p w:rsidR="00672186" w:rsidRPr="00F91343" w:rsidRDefault="00672186" w:rsidP="00D363E5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37B0" w:rsidRPr="00F91343" w:rsidRDefault="00CB37B0" w:rsidP="000534F8">
      <w:pPr>
        <w:pStyle w:val="c3"/>
        <w:spacing w:before="0" w:beforeAutospacing="0" w:after="0" w:afterAutospacing="0"/>
        <w:jc w:val="both"/>
        <w:rPr>
          <w:rStyle w:val="c14"/>
          <w:b/>
          <w:bCs/>
          <w:lang w:val="ru-RU"/>
        </w:rPr>
      </w:pPr>
      <w:r w:rsidRPr="00F91343">
        <w:rPr>
          <w:rStyle w:val="c14"/>
          <w:b/>
          <w:bCs/>
          <w:lang w:val="ru-RU"/>
        </w:rPr>
        <w:t>Цели курса:</w:t>
      </w:r>
    </w:p>
    <w:p w:rsidR="00CB37B0" w:rsidRPr="00F91343" w:rsidRDefault="00CB37B0" w:rsidP="00CB37B0">
      <w:pPr>
        <w:pStyle w:val="c3"/>
        <w:spacing w:before="0" w:beforeAutospacing="0" w:after="0" w:afterAutospacing="0"/>
        <w:ind w:firstLine="426"/>
        <w:jc w:val="both"/>
        <w:rPr>
          <w:lang w:val="ru-RU"/>
        </w:rPr>
      </w:pPr>
      <w:r w:rsidRPr="00F91343">
        <w:rPr>
          <w:rStyle w:val="c14"/>
          <w:b/>
          <w:bCs/>
          <w:lang w:val="ru-RU"/>
        </w:rPr>
        <w:t>-</w:t>
      </w:r>
      <w:r w:rsidRPr="00F91343">
        <w:rPr>
          <w:lang w:val="ru-RU"/>
        </w:rPr>
        <w:t>развитие навыков сознательного, правильного, беглого и выразительного чтения, а также коммуникативно-речевых умений при работе с текстами литературных произведений; формирование навыка чтения про себя; приобретение умения работать с разными видами информации;</w:t>
      </w:r>
    </w:p>
    <w:p w:rsidR="00CB37B0" w:rsidRPr="00F91343" w:rsidRDefault="00CB37B0" w:rsidP="00CB37B0">
      <w:pPr>
        <w:pStyle w:val="c3"/>
        <w:spacing w:before="0" w:beforeAutospacing="0" w:after="0" w:afterAutospacing="0"/>
        <w:ind w:firstLine="426"/>
        <w:jc w:val="both"/>
        <w:rPr>
          <w:color w:val="221E1F"/>
          <w:lang w:val="ru-RU"/>
        </w:rPr>
      </w:pPr>
      <w:r w:rsidRPr="00F91343">
        <w:rPr>
          <w:lang w:val="ru-RU"/>
        </w:rPr>
        <w:t xml:space="preserve">-приобщение младших школьников к чтению художественной литературы и </w:t>
      </w:r>
      <w:r w:rsidRPr="00F91343">
        <w:rPr>
          <w:color w:val="221E1F"/>
          <w:lang w:val="ru-RU"/>
        </w:rPr>
        <w:t>восприятию её как искусства слова</w:t>
      </w:r>
      <w:r w:rsidRPr="00F91343">
        <w:rPr>
          <w:lang w:val="ru-RU"/>
        </w:rPr>
        <w:t>;</w:t>
      </w:r>
      <w:r w:rsidRPr="00F91343">
        <w:rPr>
          <w:color w:val="221E1F"/>
          <w:lang w:val="ru-RU"/>
        </w:rPr>
        <w:t xml:space="preserve"> развитие эмоциональной отзывчивости на слушание и чтение произведений;</w:t>
      </w:r>
    </w:p>
    <w:p w:rsidR="00CB37B0" w:rsidRPr="00F91343" w:rsidRDefault="00CB37B0" w:rsidP="00CB37B0">
      <w:pPr>
        <w:pStyle w:val="c3"/>
        <w:spacing w:before="0" w:beforeAutospacing="0" w:after="0" w:afterAutospacing="0"/>
        <w:ind w:firstLine="426"/>
        <w:jc w:val="both"/>
        <w:rPr>
          <w:lang w:val="ru-RU"/>
        </w:rPr>
      </w:pPr>
      <w:r w:rsidRPr="00F91343">
        <w:rPr>
          <w:color w:val="221E1F"/>
          <w:lang w:val="ru-RU"/>
        </w:rPr>
        <w:t>-</w:t>
      </w:r>
      <w:r w:rsidRPr="00F91343">
        <w:rPr>
          <w:lang w:val="ru-RU"/>
        </w:rPr>
        <w:t>обогащение личного опыта учащихся духовными ценностями, которые определяют нравственно-эстетическое отношение человека к людям и окружающему миру;</w:t>
      </w:r>
    </w:p>
    <w:p w:rsidR="00CB37B0" w:rsidRPr="00F91343" w:rsidRDefault="00CB37B0" w:rsidP="00CB37B0">
      <w:pPr>
        <w:pStyle w:val="c3"/>
        <w:spacing w:before="0" w:beforeAutospacing="0" w:after="0" w:afterAutospacing="0"/>
        <w:ind w:firstLine="426"/>
        <w:jc w:val="both"/>
        <w:rPr>
          <w:color w:val="000000"/>
          <w:lang w:val="ru-RU"/>
        </w:rPr>
      </w:pPr>
      <w:r w:rsidRPr="00F91343">
        <w:rPr>
          <w:lang w:val="ru-RU"/>
        </w:rPr>
        <w:t>-</w:t>
      </w:r>
      <w:r w:rsidRPr="00F91343">
        <w:rPr>
          <w:color w:val="221E1F"/>
          <w:lang w:val="ru-RU"/>
        </w:rPr>
        <w:t>введение учащихся</w:t>
      </w:r>
      <w:r w:rsidRPr="00F91343">
        <w:rPr>
          <w:lang w:val="ru-RU"/>
        </w:rPr>
        <w:t xml:space="preserve"> в мир детской литературы; формирование у начинающего читателя интереса к книге, истории её создания и потребности в систематическом чтении литературных произведений</w:t>
      </w:r>
      <w:r w:rsidRPr="00F91343">
        <w:rPr>
          <w:color w:val="221E1F"/>
          <w:lang w:val="ru-RU"/>
        </w:rPr>
        <w:t xml:space="preserve">, </w:t>
      </w:r>
      <w:r w:rsidRPr="00F91343">
        <w:rPr>
          <w:lang w:val="ru-RU"/>
        </w:rPr>
        <w:t xml:space="preserve">навыков работы с книгой и текстом, </w:t>
      </w:r>
      <w:r w:rsidRPr="00F91343">
        <w:rPr>
          <w:color w:val="221E1F"/>
          <w:lang w:val="ru-RU"/>
        </w:rPr>
        <w:t>читательской самостоятельности и познавательной активности</w:t>
      </w:r>
      <w:r w:rsidRPr="00F91343">
        <w:rPr>
          <w:lang w:val="ru-RU"/>
        </w:rPr>
        <w:t xml:space="preserve"> при выборе книг</w:t>
      </w:r>
      <w:r w:rsidRPr="00F91343">
        <w:rPr>
          <w:color w:val="221E1F"/>
          <w:lang w:val="ru-RU"/>
        </w:rPr>
        <w:t>; овладение первоначальными навыками работы с учебными и научно-познавательными текстами.</w:t>
      </w:r>
    </w:p>
    <w:p w:rsidR="00CB37B0" w:rsidRPr="00F91343" w:rsidRDefault="00CB37B0" w:rsidP="00073743">
      <w:pPr>
        <w:pStyle w:val="ac"/>
        <w:spacing w:before="0" w:after="0"/>
        <w:ind w:left="284"/>
        <w:contextualSpacing w:val="0"/>
        <w:jc w:val="both"/>
        <w:rPr>
          <w:rStyle w:val="c14"/>
          <w:rFonts w:ascii="Times New Roman" w:hAnsi="Times New Roman" w:cs="Times New Roman"/>
          <w:b/>
          <w:bCs/>
          <w:sz w:val="24"/>
          <w:szCs w:val="24"/>
        </w:rPr>
      </w:pPr>
      <w:r w:rsidRPr="00F91343">
        <w:rPr>
          <w:rStyle w:val="c14"/>
          <w:rFonts w:ascii="Times New Roman" w:hAnsi="Times New Roman" w:cs="Times New Roman"/>
          <w:b/>
          <w:bCs/>
          <w:sz w:val="24"/>
          <w:szCs w:val="24"/>
        </w:rPr>
        <w:t>Задачи обучения:</w:t>
      </w:r>
    </w:p>
    <w:p w:rsidR="00CB37B0" w:rsidRPr="00F91343" w:rsidRDefault="00CB37B0" w:rsidP="00073743">
      <w:pPr>
        <w:pStyle w:val="ac"/>
        <w:spacing w:before="0" w:after="0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Style w:val="c14"/>
          <w:rFonts w:ascii="Times New Roman" w:hAnsi="Times New Roman" w:cs="Times New Roman"/>
          <w:b/>
          <w:bCs/>
          <w:sz w:val="24"/>
          <w:szCs w:val="24"/>
        </w:rPr>
        <w:t>-</w:t>
      </w:r>
      <w:r w:rsidRPr="00F91343">
        <w:rPr>
          <w:rFonts w:ascii="Times New Roman" w:hAnsi="Times New Roman" w:cs="Times New Roman"/>
          <w:sz w:val="24"/>
          <w:szCs w:val="24"/>
        </w:rPr>
        <w:t xml:space="preserve">развивать у детей способность сопереживать героям, эмоционально откликаться на </w:t>
      </w:r>
      <w:proofErr w:type="gramStart"/>
      <w:r w:rsidRPr="00F91343">
        <w:rPr>
          <w:rFonts w:ascii="Times New Roman" w:hAnsi="Times New Roman" w:cs="Times New Roman"/>
          <w:sz w:val="24"/>
          <w:szCs w:val="24"/>
        </w:rPr>
        <w:t>прочитанное</w:t>
      </w:r>
      <w:proofErr w:type="gramEnd"/>
      <w:r w:rsidRPr="00F91343">
        <w:rPr>
          <w:rFonts w:ascii="Times New Roman" w:hAnsi="Times New Roman" w:cs="Times New Roman"/>
          <w:sz w:val="24"/>
          <w:szCs w:val="24"/>
        </w:rPr>
        <w:t>;</w:t>
      </w:r>
    </w:p>
    <w:p w:rsidR="00CB37B0" w:rsidRPr="00F91343" w:rsidRDefault="00CB37B0" w:rsidP="00073743">
      <w:pPr>
        <w:pStyle w:val="ac"/>
        <w:spacing w:before="0" w:after="0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Style w:val="c14"/>
          <w:rFonts w:ascii="Times New Roman" w:hAnsi="Times New Roman" w:cs="Times New Roman"/>
          <w:b/>
          <w:bCs/>
          <w:sz w:val="24"/>
          <w:szCs w:val="24"/>
        </w:rPr>
        <w:t>-</w:t>
      </w:r>
      <w:r w:rsidRPr="00F91343">
        <w:rPr>
          <w:rFonts w:ascii="Times New Roman" w:hAnsi="Times New Roman" w:cs="Times New Roman"/>
          <w:sz w:val="24"/>
          <w:szCs w:val="24"/>
        </w:rPr>
        <w:t>учить чувствовать и понимать образный язык, развивать образное мышление;</w:t>
      </w:r>
    </w:p>
    <w:p w:rsidR="00CB37B0" w:rsidRPr="00F91343" w:rsidRDefault="00CB37B0" w:rsidP="00073743">
      <w:pPr>
        <w:pStyle w:val="ac"/>
        <w:spacing w:before="0" w:after="0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Style w:val="c14"/>
          <w:rFonts w:ascii="Times New Roman" w:hAnsi="Times New Roman" w:cs="Times New Roman"/>
          <w:b/>
          <w:bCs/>
          <w:sz w:val="24"/>
          <w:szCs w:val="24"/>
        </w:rPr>
        <w:t>-</w:t>
      </w:r>
      <w:r w:rsidRPr="00F91343">
        <w:rPr>
          <w:rFonts w:ascii="Times New Roman" w:hAnsi="Times New Roman" w:cs="Times New Roman"/>
          <w:sz w:val="24"/>
          <w:szCs w:val="24"/>
        </w:rPr>
        <w:t>формировать умение воссоздавать художественные образы литературного произведения, развивать творческое мышление; формировать эстетическое отношение ребёнка к жизни;</w:t>
      </w:r>
    </w:p>
    <w:p w:rsidR="00CB37B0" w:rsidRPr="00F91343" w:rsidRDefault="00CB37B0" w:rsidP="00073743">
      <w:pPr>
        <w:pStyle w:val="ac"/>
        <w:spacing w:before="0" w:after="0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Style w:val="c14"/>
          <w:rFonts w:ascii="Times New Roman" w:hAnsi="Times New Roman" w:cs="Times New Roman"/>
          <w:b/>
          <w:bCs/>
          <w:sz w:val="24"/>
          <w:szCs w:val="24"/>
        </w:rPr>
        <w:t>-</w:t>
      </w:r>
      <w:r w:rsidRPr="00F91343">
        <w:rPr>
          <w:rFonts w:ascii="Times New Roman" w:hAnsi="Times New Roman" w:cs="Times New Roman"/>
          <w:sz w:val="24"/>
          <w:szCs w:val="24"/>
        </w:rPr>
        <w:t>развивать поэтический слух;</w:t>
      </w:r>
    </w:p>
    <w:p w:rsidR="00CB37B0" w:rsidRPr="00F91343" w:rsidRDefault="00CB37B0" w:rsidP="00073743">
      <w:pPr>
        <w:pStyle w:val="ac"/>
        <w:spacing w:before="0" w:after="0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Style w:val="c14"/>
          <w:rFonts w:ascii="Times New Roman" w:hAnsi="Times New Roman" w:cs="Times New Roman"/>
          <w:b/>
          <w:bCs/>
          <w:sz w:val="24"/>
          <w:szCs w:val="24"/>
        </w:rPr>
        <w:t>-</w:t>
      </w:r>
      <w:r w:rsidRPr="00F91343">
        <w:rPr>
          <w:rFonts w:ascii="Times New Roman" w:hAnsi="Times New Roman" w:cs="Times New Roman"/>
          <w:sz w:val="24"/>
          <w:szCs w:val="24"/>
        </w:rPr>
        <w:t>формировать потребность в постоянном чтении книг, развивать интерес к литературному творчеству, творчеству писателей;</w:t>
      </w:r>
    </w:p>
    <w:p w:rsidR="00CB37B0" w:rsidRPr="00F91343" w:rsidRDefault="00CB37B0" w:rsidP="00073743">
      <w:pPr>
        <w:pStyle w:val="ac"/>
        <w:spacing w:before="0" w:after="0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Style w:val="c14"/>
          <w:rFonts w:ascii="Times New Roman" w:hAnsi="Times New Roman" w:cs="Times New Roman"/>
          <w:b/>
          <w:bCs/>
          <w:sz w:val="24"/>
          <w:szCs w:val="24"/>
        </w:rPr>
        <w:t>-</w:t>
      </w:r>
      <w:r w:rsidRPr="00F91343">
        <w:rPr>
          <w:rFonts w:ascii="Times New Roman" w:hAnsi="Times New Roman" w:cs="Times New Roman"/>
          <w:sz w:val="24"/>
          <w:szCs w:val="24"/>
        </w:rPr>
        <w:t>обогащать чувственный опыт ребёнка, расширять кругозор детей через чтение книг различных жанров;</w:t>
      </w:r>
    </w:p>
    <w:p w:rsidR="00CB37B0" w:rsidRPr="00F91343" w:rsidRDefault="00CB37B0" w:rsidP="00073743">
      <w:pPr>
        <w:pStyle w:val="ac"/>
        <w:spacing w:before="0" w:after="0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91343">
        <w:rPr>
          <w:rStyle w:val="c14"/>
          <w:rFonts w:ascii="Times New Roman" w:hAnsi="Times New Roman" w:cs="Times New Roman"/>
          <w:b/>
          <w:bCs/>
          <w:sz w:val="24"/>
          <w:szCs w:val="24"/>
        </w:rPr>
        <w:t>-</w:t>
      </w:r>
      <w:r w:rsidRPr="00F91343">
        <w:rPr>
          <w:rFonts w:ascii="Times New Roman" w:hAnsi="Times New Roman" w:cs="Times New Roman"/>
          <w:sz w:val="24"/>
          <w:szCs w:val="24"/>
        </w:rPr>
        <w:t>обеспечить развитие речи школьников и активно формировать навык чтения и речевые умения.</w:t>
      </w:r>
    </w:p>
    <w:p w:rsidR="00070876" w:rsidRDefault="00070876" w:rsidP="00410783">
      <w:pPr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0876" w:rsidRDefault="00070876" w:rsidP="00410783">
      <w:pPr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783" w:rsidRDefault="00897F1B" w:rsidP="00410783">
      <w:pPr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</w:t>
      </w:r>
      <w:r w:rsidR="006C417C">
        <w:rPr>
          <w:rFonts w:ascii="Times New Roman" w:hAnsi="Times New Roman" w:cs="Times New Roman"/>
          <w:b/>
          <w:bCs/>
          <w:sz w:val="24"/>
          <w:szCs w:val="24"/>
        </w:rPr>
        <w:t xml:space="preserve"> освоения учебного предмета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C3527" w:rsidRPr="007C3527" w:rsidRDefault="007C3527" w:rsidP="007C3527">
      <w:pPr>
        <w:pStyle w:val="Default"/>
      </w:pPr>
      <w:r w:rsidRPr="007C3527">
        <w:t xml:space="preserve">К окончанию 4 класса у </w:t>
      </w:r>
      <w:proofErr w:type="gramStart"/>
      <w:r w:rsidRPr="007C3527">
        <w:t>обучающихся</w:t>
      </w:r>
      <w:proofErr w:type="gramEnd"/>
      <w:r w:rsidRPr="007C3527">
        <w:t xml:space="preserve"> будут сформированы: </w:t>
      </w:r>
    </w:p>
    <w:p w:rsidR="007C3527" w:rsidRPr="007C3527" w:rsidRDefault="007C3527" w:rsidP="007C3527">
      <w:pPr>
        <w:pStyle w:val="Default"/>
        <w:jc w:val="both"/>
      </w:pPr>
      <w:r>
        <w:rPr>
          <w:b/>
          <w:bCs/>
        </w:rPr>
        <w:t>Личностные результаты.</w:t>
      </w:r>
    </w:p>
    <w:p w:rsidR="007C3527" w:rsidRPr="007C3527" w:rsidRDefault="007C3527" w:rsidP="007C3527">
      <w:pPr>
        <w:pStyle w:val="Default"/>
        <w:jc w:val="both"/>
      </w:pPr>
      <w:r w:rsidRPr="007C3527">
        <w:t xml:space="preserve">• внутренняя позиция школьника на уровне положительного отношения к уроку литературного чтения и к процессу чтения; </w:t>
      </w:r>
    </w:p>
    <w:p w:rsidR="007C3527" w:rsidRPr="007C3527" w:rsidRDefault="007C3527" w:rsidP="007C3527">
      <w:p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527">
        <w:rPr>
          <w:rFonts w:ascii="Times New Roman" w:hAnsi="Times New Roman" w:cs="Times New Roman"/>
          <w:sz w:val="24"/>
          <w:szCs w:val="24"/>
        </w:rPr>
        <w:t>• мотивация обращения к художественной книге как источнику эстетического наслаждения, к справочной и энциклопедической литературе как источнику получения информации, осознание роли книги в мировой культуре, умение рассматривать книгу как нравственную, эстетическую,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3527">
        <w:rPr>
          <w:rFonts w:ascii="Times New Roman" w:hAnsi="Times New Roman" w:cs="Times New Roman"/>
          <w:sz w:val="24"/>
          <w:szCs w:val="24"/>
        </w:rPr>
        <w:t>историческую ценность;</w:t>
      </w:r>
    </w:p>
    <w:p w:rsidR="007C3527" w:rsidRPr="007C3527" w:rsidRDefault="007C3527" w:rsidP="007C3527">
      <w:pPr>
        <w:pStyle w:val="Default"/>
        <w:jc w:val="both"/>
      </w:pPr>
      <w:r w:rsidRPr="007C3527">
        <w:t>• первоначальные представления о нравственных понятиях (тщеславие, гнев, самообладание,</w:t>
      </w:r>
      <w:r>
        <w:t xml:space="preserve"> </w:t>
      </w:r>
      <w:r w:rsidRPr="007C3527">
        <w:t xml:space="preserve">поступок, подвиг), отраженных в литературных произведениях; </w:t>
      </w:r>
    </w:p>
    <w:p w:rsidR="007C3527" w:rsidRPr="007C3527" w:rsidRDefault="007C3527" w:rsidP="007C3527">
      <w:pPr>
        <w:pStyle w:val="Default"/>
        <w:jc w:val="both"/>
      </w:pPr>
      <w:r w:rsidRPr="007C3527">
        <w:t xml:space="preserve">• умение отвечать на вопросы «Что такое поступок?», «Какой поступок можно назвать героическим?»; </w:t>
      </w:r>
    </w:p>
    <w:p w:rsidR="007C3527" w:rsidRPr="007C3527" w:rsidRDefault="007C3527" w:rsidP="007C3527">
      <w:pPr>
        <w:pStyle w:val="Default"/>
        <w:jc w:val="both"/>
      </w:pPr>
      <w:r w:rsidRPr="007C3527">
        <w:t>• осознание понятия Родина, ответственности за благополучие своей семьи, своей малой родины,</w:t>
      </w:r>
      <w:r>
        <w:t xml:space="preserve"> </w:t>
      </w:r>
      <w:r w:rsidRPr="007C3527">
        <w:t xml:space="preserve">своей страны, чувства сопричастности истории России и гордости за нее; </w:t>
      </w:r>
    </w:p>
    <w:p w:rsidR="007C3527" w:rsidRPr="007C3527" w:rsidRDefault="007C3527" w:rsidP="007C3527">
      <w:pPr>
        <w:pStyle w:val="Default"/>
        <w:jc w:val="both"/>
      </w:pPr>
      <w:r w:rsidRPr="007C3527">
        <w:t xml:space="preserve">• способность к самооценке своей работы на основе самостоятельно выбранных критериев, к адекватной оценке работы одноклассника. </w:t>
      </w:r>
    </w:p>
    <w:p w:rsidR="007C3527" w:rsidRPr="007C3527" w:rsidRDefault="007C3527" w:rsidP="007C3527">
      <w:pPr>
        <w:pStyle w:val="Default"/>
        <w:jc w:val="both"/>
      </w:pPr>
      <w:proofErr w:type="gramStart"/>
      <w:r w:rsidRPr="007C3527">
        <w:t xml:space="preserve">Обучающиеся получат возможность для формирования осознанных устойчивых эстетических предпочтений в ориентации на искусство как значимую сферу человеческой жизни, </w:t>
      </w:r>
      <w:proofErr w:type="spellStart"/>
      <w:r w:rsidRPr="007C3527">
        <w:t>эмпатии</w:t>
      </w:r>
      <w:proofErr w:type="spellEnd"/>
      <w:r w:rsidRPr="007C3527">
        <w:t xml:space="preserve">, </w:t>
      </w:r>
      <w:r>
        <w:t xml:space="preserve"> </w:t>
      </w:r>
      <w:r w:rsidRPr="007C3527">
        <w:t xml:space="preserve">выражающейся в поступках школьников. </w:t>
      </w:r>
      <w:proofErr w:type="gramEnd"/>
    </w:p>
    <w:p w:rsidR="007C3527" w:rsidRPr="007C3527" w:rsidRDefault="007C3527" w:rsidP="007C3527">
      <w:pPr>
        <w:pStyle w:val="Default"/>
      </w:pPr>
      <w:proofErr w:type="spellStart"/>
      <w:r w:rsidRPr="007C3527">
        <w:rPr>
          <w:b/>
          <w:bCs/>
        </w:rPr>
        <w:t>Метапредметные</w:t>
      </w:r>
      <w:proofErr w:type="spellEnd"/>
      <w:r w:rsidRPr="007C3527">
        <w:rPr>
          <w:b/>
          <w:bCs/>
        </w:rPr>
        <w:t xml:space="preserve"> результаты</w:t>
      </w:r>
      <w:r>
        <w:rPr>
          <w:b/>
          <w:bCs/>
        </w:rPr>
        <w:t>.</w:t>
      </w:r>
      <w:r w:rsidRPr="007C3527">
        <w:rPr>
          <w:b/>
          <w:bCs/>
        </w:rPr>
        <w:t xml:space="preserve"> 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Результатом формирования регулятивных универсальных учебных действий будут являться умения: 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• учитывать выделенные ориентиры действия в новом учебном материале в сотрудничестве с учителем; 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• планировать свои действия в соответствии с поставленной задачей и условиями ее реализации, в том числе во внутреннем плане; 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• осуществлять итоговый и пошаговый контроль результатов; 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• оценивать правильность выполнения действия. 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Обучающиеся получат возможность для формирования умений в сотрудничестве с учителем ставить новые учебные задачи, проявлять познавательную инициативу в учебном сотрудничестве. 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Результатом формирования познавательных универсальных учебных действий будут являться умения: 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• использовать разные виды чтения (изучающее, просмотровое, ознакомительное) и выбирать их в соответствии с поставленной задачей; 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• находить разные виды информации посредством разных объектов (книга, предложение, текст, иллюстрация, схема, таблица); 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• преобразовывать информацию из одной формы в другую (составлять план, таблицу, схему); 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• пользоваться справочной и энциклопедической литературой; 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• обобщать, т. е. осуществлять генерализацию и выведение общности для целого ряда или класса единичных объектов на основе выделения сущностной связи («это произведения устного народного творчества, так как...», «это литературные сказки, так как...», «это сказки о животных, так как...» и т.д.). </w:t>
      </w:r>
    </w:p>
    <w:p w:rsidR="007C3527" w:rsidRPr="007C3527" w:rsidRDefault="007C3527" w:rsidP="00D07C0D">
      <w:pPr>
        <w:pStyle w:val="Default"/>
        <w:jc w:val="both"/>
      </w:pPr>
      <w:r w:rsidRPr="007C3527">
        <w:lastRenderedPageBreak/>
        <w:t xml:space="preserve">Обучающиеся получат возможность для формирования умений осуществлять расширенный поиск с использованием ресурсов библиотек и сети Интернет, строить </w:t>
      </w:r>
      <w:proofErr w:type="gramStart"/>
      <w:r w:rsidRPr="007C3527">
        <w:t xml:space="preserve">логическое </w:t>
      </w:r>
      <w:r w:rsidR="00D63B99">
        <w:t xml:space="preserve"> </w:t>
      </w:r>
      <w:r w:rsidRPr="007C3527">
        <w:t>рассуждение</w:t>
      </w:r>
      <w:proofErr w:type="gramEnd"/>
      <w:r w:rsidRPr="007C3527">
        <w:t xml:space="preserve">, включающее установление причинно-следственных связей. 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Результатом формирования коммуникативных универсальных учебных действий будут являться умения: </w:t>
      </w:r>
    </w:p>
    <w:p w:rsidR="007C3527" w:rsidRPr="007C3527" w:rsidRDefault="007C3527" w:rsidP="00D07C0D">
      <w:pPr>
        <w:pStyle w:val="Default"/>
        <w:jc w:val="both"/>
      </w:pPr>
      <w:r w:rsidRPr="007C3527">
        <w:t>• участвовать в работе пары, группы, планировать работу группы в соответствии с поставленной</w:t>
      </w:r>
      <w:r w:rsidR="00D63B99">
        <w:t xml:space="preserve"> </w:t>
      </w:r>
      <w:r w:rsidRPr="007C3527">
        <w:t xml:space="preserve">задачей; 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• самостоятельно готовить и реализовывать проекты; 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• учитывать разные мнения и стремиться к координации различных позиций в сотрудничестве; </w:t>
      </w:r>
    </w:p>
    <w:p w:rsidR="007C3527" w:rsidRPr="007C3527" w:rsidRDefault="007C3527" w:rsidP="00D07C0D">
      <w:p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527">
        <w:rPr>
          <w:rFonts w:ascii="Times New Roman" w:hAnsi="Times New Roman" w:cs="Times New Roman"/>
          <w:sz w:val="24"/>
          <w:szCs w:val="24"/>
        </w:rPr>
        <w:t>• адекватно использовать речевые средства для решения различных коммуникативных задач, строить</w:t>
      </w:r>
      <w:r w:rsidR="00D07C0D">
        <w:rPr>
          <w:rFonts w:ascii="Times New Roman" w:hAnsi="Times New Roman" w:cs="Times New Roman"/>
          <w:sz w:val="24"/>
          <w:szCs w:val="24"/>
        </w:rPr>
        <w:t xml:space="preserve"> </w:t>
      </w:r>
      <w:r w:rsidRPr="007C3527">
        <w:rPr>
          <w:rFonts w:ascii="Times New Roman" w:hAnsi="Times New Roman" w:cs="Times New Roman"/>
          <w:sz w:val="24"/>
          <w:szCs w:val="24"/>
        </w:rPr>
        <w:t>монологическое высказывание, владеть диалогической формой речи, создавать письменное</w:t>
      </w:r>
      <w:r w:rsidR="00D63B99">
        <w:rPr>
          <w:rFonts w:ascii="Times New Roman" w:hAnsi="Times New Roman" w:cs="Times New Roman"/>
          <w:sz w:val="24"/>
          <w:szCs w:val="24"/>
        </w:rPr>
        <w:t xml:space="preserve"> </w:t>
      </w:r>
      <w:r w:rsidRPr="007C3527">
        <w:rPr>
          <w:rFonts w:ascii="Times New Roman" w:hAnsi="Times New Roman" w:cs="Times New Roman"/>
          <w:sz w:val="24"/>
          <w:szCs w:val="24"/>
        </w:rPr>
        <w:t>высказывание с обоснованием своих действий.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Обучающиеся получат возможность для формирования умений учитывать позиции других людей и координировать их со своей собственной позицией, разные мнения и интересы и обосновывать собственный выбор, задавать вопросы, необходимые для организации своей деятельности и сотрудничества с партнерами, осуществлять взаимный контроль и оказывать в сотрудничестве 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необходимую помощь, адекватно использовать все речевые средства для решения коммуникативных задач. </w:t>
      </w:r>
    </w:p>
    <w:p w:rsidR="007C3527" w:rsidRPr="007C3527" w:rsidRDefault="007C3527" w:rsidP="00D07C0D">
      <w:pPr>
        <w:pStyle w:val="Default"/>
        <w:jc w:val="both"/>
      </w:pPr>
      <w:r w:rsidRPr="007C3527">
        <w:rPr>
          <w:b/>
          <w:bCs/>
        </w:rPr>
        <w:t>Предметные результаты</w:t>
      </w:r>
      <w:r w:rsidR="0058744B">
        <w:rPr>
          <w:b/>
          <w:bCs/>
        </w:rPr>
        <w:t>.</w:t>
      </w:r>
      <w:r w:rsidRPr="007C3527">
        <w:rPr>
          <w:b/>
          <w:bCs/>
        </w:rPr>
        <w:t xml:space="preserve"> 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К окончанию 4 класса по разделу программы «Виды речевой и читательской деятельности» у </w:t>
      </w:r>
      <w:proofErr w:type="gramStart"/>
      <w:r w:rsidRPr="007C3527">
        <w:t>обучающихся</w:t>
      </w:r>
      <w:proofErr w:type="gramEnd"/>
      <w:r w:rsidRPr="007C3527">
        <w:t xml:space="preserve"> будут сформированы следующие умения: 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• осознавать значимость чтения для дальнейшего обучения, понимать цель чтения (читательский интерес, поиск информации, приобретение опыта чтения, поиск аргументов); </w:t>
      </w:r>
    </w:p>
    <w:p w:rsidR="007C3527" w:rsidRPr="007C3527" w:rsidRDefault="007C3527" w:rsidP="00D07C0D">
      <w:pPr>
        <w:pStyle w:val="Default"/>
        <w:jc w:val="both"/>
      </w:pPr>
      <w:r w:rsidRPr="007C3527">
        <w:t>• осознанно воспринимать содержание различных видов текста, их особенности (специфику)</w:t>
      </w:r>
      <w:proofErr w:type="gramStart"/>
      <w:r w:rsidRPr="007C3527">
        <w:t>,с</w:t>
      </w:r>
      <w:proofErr w:type="gramEnd"/>
      <w:r w:rsidRPr="007C3527">
        <w:t xml:space="preserve">амостоятельно определять тему и главную мысль произведения; 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• составлять рассказы на тему, представлять свои рассказы в группе, оценивать их в соответствии образцами; 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• сравнивать произведения разных жанров, группировать их по заданным признакам, определять отличительные особенности; 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• сравнивать произведения художественной и научно-познавательной литературы, находить необходимую информацию в научно-познавательном тексте для подготовки сообщения; 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• сравнивать произведения литературы и живописи, составлять рассказ о картине на основе выделения ее объектов 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Обучающиеся получат возможность для формирования умений воспринимать литературу как вид искусства, осмысливать эстетические и нравственные ценности художественного текста. По разделу программы «Круг детского чтения» будут сформированы следующие умения: 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• ориентироваться в книге по названию, оглавлению, отличать сборник произведений от авторской книги, самостоятельно и целенаправленно осуществлять поиск книги в библиотеке по заданному параметру, по собственному желанию; 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• самостоятельно составлять краткую аннотацию; 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• самостоятельно писать отзыв о выбранной книге; 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• самостоятельно пользоваться алфавитным и тематическим каталогами, соответствующими возрасту словарями и справочной литературой. 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По разделу программы «Литературоведческая пропедевтика» будут сформированы следующие умения: 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Учащиеся научатся: 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• давать определения понятий притча, былина, миф, литературная сказка', различать жанры устного народного творчества, выявлять их особенности; </w:t>
      </w:r>
    </w:p>
    <w:p w:rsidR="007C3527" w:rsidRPr="007C3527" w:rsidRDefault="007C3527" w:rsidP="00D07C0D">
      <w:pPr>
        <w:pStyle w:val="Default"/>
        <w:jc w:val="both"/>
      </w:pPr>
      <w:r w:rsidRPr="007C3527">
        <w:lastRenderedPageBreak/>
        <w:t xml:space="preserve">• сравнивать былину и сказочный текст; 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• сравнивать поэтический и прозаический тексты былины; 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• определять ритм стихотворения; </w:t>
      </w:r>
    </w:p>
    <w:p w:rsidR="007C3527" w:rsidRPr="007C3527" w:rsidRDefault="007C3527" w:rsidP="00D07C0D">
      <w:pPr>
        <w:pStyle w:val="Default"/>
        <w:jc w:val="both"/>
      </w:pPr>
      <w:r w:rsidRPr="007C3527">
        <w:t xml:space="preserve">• сравнивать, сопоставлять различные виды текста, называть две-три особенности прочитанного или прослушанного текста; </w:t>
      </w:r>
    </w:p>
    <w:p w:rsidR="007C3527" w:rsidRPr="007C3527" w:rsidRDefault="007C3527" w:rsidP="00D07C0D">
      <w:pPr>
        <w:spacing w:before="0"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C3527">
        <w:rPr>
          <w:rFonts w:ascii="Times New Roman" w:hAnsi="Times New Roman" w:cs="Times New Roman"/>
          <w:sz w:val="24"/>
          <w:szCs w:val="24"/>
        </w:rPr>
        <w:t>• создавать собственный прозаический или поэтический текст, используя средства художественной выразительности.</w:t>
      </w:r>
    </w:p>
    <w:p w:rsidR="007C3527" w:rsidRPr="007C3527" w:rsidRDefault="007C3527" w:rsidP="00D07C0D">
      <w:pPr>
        <w:spacing w:before="0"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97F1B" w:rsidRPr="007C3527" w:rsidRDefault="00897F1B" w:rsidP="00D07C0D">
      <w:pPr>
        <w:pStyle w:val="Default"/>
        <w:jc w:val="both"/>
      </w:pPr>
      <w:r w:rsidRPr="007C3527">
        <w:t xml:space="preserve">Обучающиеся получат возможность для формирования умений свободно использовать в речи литературоведческие понятия, освоенные в ходе практической деятельности, различать позиции автора и лирического героя произведения. </w:t>
      </w:r>
    </w:p>
    <w:p w:rsidR="00897F1B" w:rsidRPr="007C3527" w:rsidRDefault="00897F1B" w:rsidP="00D07C0D">
      <w:pPr>
        <w:pStyle w:val="Default"/>
        <w:jc w:val="both"/>
      </w:pPr>
      <w:r w:rsidRPr="007C3527">
        <w:t xml:space="preserve">По разделу программы «Творческая деятельность» будут сформированы следующие умения: </w:t>
      </w:r>
    </w:p>
    <w:p w:rsidR="00897F1B" w:rsidRPr="007C3527" w:rsidRDefault="00897F1B" w:rsidP="00D07C0D">
      <w:pPr>
        <w:pStyle w:val="Default"/>
        <w:jc w:val="both"/>
      </w:pPr>
      <w:r w:rsidRPr="007C3527">
        <w:t xml:space="preserve">Учащиеся научатся: </w:t>
      </w:r>
    </w:p>
    <w:p w:rsidR="00897F1B" w:rsidRPr="007C3527" w:rsidRDefault="00897F1B" w:rsidP="00D07C0D">
      <w:pPr>
        <w:pStyle w:val="Default"/>
        <w:jc w:val="both"/>
      </w:pPr>
      <w:r w:rsidRPr="007C3527">
        <w:t xml:space="preserve">• выполнять творческий пересказ, рассказывать от лица разных героев произведения; </w:t>
      </w:r>
    </w:p>
    <w:p w:rsidR="00897F1B" w:rsidRPr="007C3527" w:rsidRDefault="00897F1B" w:rsidP="00D07C0D">
      <w:pPr>
        <w:pStyle w:val="Default"/>
        <w:jc w:val="both"/>
      </w:pPr>
      <w:r w:rsidRPr="007C3527">
        <w:t xml:space="preserve">• создавать свой собственный текст на основе художественного произведения, репродукций картин, по серии иллюстраций или на основе личного опыта; </w:t>
      </w:r>
    </w:p>
    <w:p w:rsidR="007C3527" w:rsidRPr="0058744B" w:rsidRDefault="00897F1B" w:rsidP="0058744B">
      <w:p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C3527">
        <w:rPr>
          <w:rFonts w:ascii="Times New Roman" w:hAnsi="Times New Roman" w:cs="Times New Roman"/>
          <w:sz w:val="24"/>
          <w:szCs w:val="24"/>
        </w:rPr>
        <w:t>• писать отзыв о книге. Обучающиеся получат возможность для формирования умений самостоятельно инсценировать прочитанные произведения, писать и воспроизводить сценарии кинофильмов, диафильмов по прочитанным произведениям.</w:t>
      </w:r>
    </w:p>
    <w:p w:rsidR="00843CF7" w:rsidRDefault="00897F1B" w:rsidP="00843C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предмета.</w:t>
      </w:r>
    </w:p>
    <w:tbl>
      <w:tblPr>
        <w:tblStyle w:val="af9"/>
        <w:tblW w:w="0" w:type="auto"/>
        <w:tblInd w:w="1922" w:type="dxa"/>
        <w:tblLook w:val="04A0" w:firstRow="1" w:lastRow="0" w:firstColumn="1" w:lastColumn="0" w:noHBand="0" w:noVBand="1"/>
      </w:tblPr>
      <w:tblGrid>
        <w:gridCol w:w="810"/>
        <w:gridCol w:w="7"/>
        <w:gridCol w:w="6653"/>
        <w:gridCol w:w="9"/>
        <w:gridCol w:w="227"/>
        <w:gridCol w:w="3034"/>
      </w:tblGrid>
      <w:tr w:rsidR="0058744B" w:rsidRPr="003D7BB2" w:rsidTr="00D63B99">
        <w:trPr>
          <w:trHeight w:val="403"/>
        </w:trPr>
        <w:tc>
          <w:tcPr>
            <w:tcW w:w="810" w:type="dxa"/>
          </w:tcPr>
          <w:p w:rsidR="0058744B" w:rsidRDefault="0058744B" w:rsidP="008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44B" w:rsidRPr="003D7BB2" w:rsidRDefault="0058744B" w:rsidP="00587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  <w:gridSpan w:val="2"/>
          </w:tcPr>
          <w:p w:rsidR="0058744B" w:rsidRPr="003D7BB2" w:rsidRDefault="00D63B99" w:rsidP="00D63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270" w:type="dxa"/>
            <w:gridSpan w:val="3"/>
          </w:tcPr>
          <w:p w:rsidR="0058744B" w:rsidRPr="003D7BB2" w:rsidRDefault="0058744B" w:rsidP="00D63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асов</w:t>
            </w:r>
            <w:proofErr w:type="spellEnd"/>
          </w:p>
        </w:tc>
      </w:tr>
      <w:tr w:rsidR="0058744B" w:rsidRPr="003D7BB2" w:rsidTr="00D63B99">
        <w:tc>
          <w:tcPr>
            <w:tcW w:w="817" w:type="dxa"/>
            <w:gridSpan w:val="2"/>
          </w:tcPr>
          <w:p w:rsidR="0058744B" w:rsidRPr="003D7BB2" w:rsidRDefault="0058744B" w:rsidP="008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3" w:type="dxa"/>
          </w:tcPr>
          <w:p w:rsidR="0058744B" w:rsidRPr="003D7BB2" w:rsidRDefault="0058744B" w:rsidP="00843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Книга в мировой культуре</w:t>
            </w:r>
          </w:p>
        </w:tc>
        <w:tc>
          <w:tcPr>
            <w:tcW w:w="236" w:type="dxa"/>
            <w:gridSpan w:val="2"/>
          </w:tcPr>
          <w:p w:rsidR="0058744B" w:rsidRPr="003D7BB2" w:rsidRDefault="0058744B" w:rsidP="00D63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4" w:type="dxa"/>
          </w:tcPr>
          <w:p w:rsidR="0058744B" w:rsidRPr="003D7BB2" w:rsidRDefault="00D63B99" w:rsidP="00D63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2</w:t>
            </w:r>
            <w:r w:rsidR="0058744B" w:rsidRPr="003D7BB2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843CF7" w:rsidRPr="003D7BB2" w:rsidTr="00D63B99">
        <w:tc>
          <w:tcPr>
            <w:tcW w:w="817" w:type="dxa"/>
            <w:gridSpan w:val="2"/>
          </w:tcPr>
          <w:p w:rsidR="00843CF7" w:rsidRPr="003D7BB2" w:rsidRDefault="00843CF7" w:rsidP="008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  <w:gridSpan w:val="2"/>
          </w:tcPr>
          <w:p w:rsidR="00843CF7" w:rsidRPr="003D7BB2" w:rsidRDefault="00843CF7" w:rsidP="00843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Истоки литературного творчества</w:t>
            </w:r>
          </w:p>
        </w:tc>
        <w:tc>
          <w:tcPr>
            <w:tcW w:w="3261" w:type="dxa"/>
            <w:gridSpan w:val="2"/>
          </w:tcPr>
          <w:p w:rsidR="00843CF7" w:rsidRPr="003D7BB2" w:rsidRDefault="00843CF7" w:rsidP="00D63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6 ч.</w:t>
            </w:r>
          </w:p>
        </w:tc>
      </w:tr>
      <w:tr w:rsidR="00843CF7" w:rsidRPr="003D7BB2" w:rsidTr="00D63B99">
        <w:tc>
          <w:tcPr>
            <w:tcW w:w="817" w:type="dxa"/>
            <w:gridSpan w:val="2"/>
          </w:tcPr>
          <w:p w:rsidR="00843CF7" w:rsidRPr="003D7BB2" w:rsidRDefault="00843CF7" w:rsidP="008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  <w:gridSpan w:val="2"/>
          </w:tcPr>
          <w:p w:rsidR="00843CF7" w:rsidRPr="003D7BB2" w:rsidRDefault="00843CF7" w:rsidP="00843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О Родине, о подвигах, о славе</w:t>
            </w:r>
          </w:p>
        </w:tc>
        <w:tc>
          <w:tcPr>
            <w:tcW w:w="3261" w:type="dxa"/>
            <w:gridSpan w:val="2"/>
          </w:tcPr>
          <w:p w:rsidR="00843CF7" w:rsidRPr="003D7BB2" w:rsidRDefault="00843CF7" w:rsidP="00D63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3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843CF7" w:rsidRPr="003D7BB2" w:rsidTr="00D63B99">
        <w:tc>
          <w:tcPr>
            <w:tcW w:w="817" w:type="dxa"/>
            <w:gridSpan w:val="2"/>
          </w:tcPr>
          <w:p w:rsidR="00843CF7" w:rsidRPr="003D7BB2" w:rsidRDefault="00843CF7" w:rsidP="008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  <w:gridSpan w:val="2"/>
          </w:tcPr>
          <w:p w:rsidR="00843CF7" w:rsidRPr="003D7BB2" w:rsidRDefault="00843CF7" w:rsidP="00843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Жить по совести, любя друг друга</w:t>
            </w:r>
          </w:p>
        </w:tc>
        <w:tc>
          <w:tcPr>
            <w:tcW w:w="3261" w:type="dxa"/>
            <w:gridSpan w:val="2"/>
          </w:tcPr>
          <w:p w:rsidR="00843CF7" w:rsidRPr="003D7BB2" w:rsidRDefault="00843CF7" w:rsidP="00D63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3B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843CF7" w:rsidRPr="003D7BB2" w:rsidTr="00D63B99">
        <w:tc>
          <w:tcPr>
            <w:tcW w:w="817" w:type="dxa"/>
            <w:gridSpan w:val="2"/>
          </w:tcPr>
          <w:p w:rsidR="00843CF7" w:rsidRPr="003D7BB2" w:rsidRDefault="00843CF7" w:rsidP="008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  <w:gridSpan w:val="2"/>
          </w:tcPr>
          <w:p w:rsidR="00843CF7" w:rsidRPr="003D7BB2" w:rsidRDefault="00843CF7" w:rsidP="00843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Литературная сказка</w:t>
            </w:r>
          </w:p>
        </w:tc>
        <w:tc>
          <w:tcPr>
            <w:tcW w:w="3261" w:type="dxa"/>
            <w:gridSpan w:val="2"/>
          </w:tcPr>
          <w:p w:rsidR="00843CF7" w:rsidRPr="003D7BB2" w:rsidRDefault="00D63B99" w:rsidP="00D63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43CF7" w:rsidRPr="003D7BB2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843CF7" w:rsidRPr="003D7BB2" w:rsidTr="00D63B99">
        <w:trPr>
          <w:trHeight w:val="247"/>
        </w:trPr>
        <w:tc>
          <w:tcPr>
            <w:tcW w:w="817" w:type="dxa"/>
            <w:gridSpan w:val="2"/>
          </w:tcPr>
          <w:p w:rsidR="00843CF7" w:rsidRPr="003D7BB2" w:rsidRDefault="00843CF7" w:rsidP="008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2" w:type="dxa"/>
            <w:gridSpan w:val="2"/>
          </w:tcPr>
          <w:p w:rsidR="00843CF7" w:rsidRPr="003D7BB2" w:rsidRDefault="00843CF7" w:rsidP="00D63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Великие русские писатели</w:t>
            </w:r>
          </w:p>
        </w:tc>
        <w:tc>
          <w:tcPr>
            <w:tcW w:w="3261" w:type="dxa"/>
            <w:gridSpan w:val="2"/>
          </w:tcPr>
          <w:p w:rsidR="00843CF7" w:rsidRPr="003D7BB2" w:rsidRDefault="00843CF7" w:rsidP="00D63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3B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843CF7" w:rsidRPr="003D7BB2" w:rsidTr="00D63B99">
        <w:tc>
          <w:tcPr>
            <w:tcW w:w="817" w:type="dxa"/>
            <w:gridSpan w:val="2"/>
          </w:tcPr>
          <w:p w:rsidR="00843CF7" w:rsidRPr="003D7BB2" w:rsidRDefault="00843CF7" w:rsidP="008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2" w:type="dxa"/>
            <w:gridSpan w:val="2"/>
          </w:tcPr>
          <w:p w:rsidR="00843CF7" w:rsidRPr="003D7BB2" w:rsidRDefault="00843CF7" w:rsidP="00D63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BB2">
              <w:rPr>
                <w:rFonts w:ascii="Times New Roman" w:hAnsi="Times New Roman" w:cs="Times New Roman"/>
                <w:sz w:val="24"/>
                <w:szCs w:val="24"/>
              </w:rPr>
              <w:t>Литература как искусство слова</w:t>
            </w:r>
          </w:p>
        </w:tc>
        <w:tc>
          <w:tcPr>
            <w:tcW w:w="3261" w:type="dxa"/>
            <w:gridSpan w:val="2"/>
          </w:tcPr>
          <w:p w:rsidR="00843CF7" w:rsidRPr="003D7BB2" w:rsidRDefault="00D63B99" w:rsidP="00D63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43CF7" w:rsidRPr="003D7BB2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D63B99" w:rsidRPr="003D7BB2" w:rsidTr="00D63B99">
        <w:tc>
          <w:tcPr>
            <w:tcW w:w="817" w:type="dxa"/>
            <w:gridSpan w:val="2"/>
          </w:tcPr>
          <w:p w:rsidR="00D63B99" w:rsidRPr="003D7BB2" w:rsidRDefault="00D63B99" w:rsidP="008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2"/>
          </w:tcPr>
          <w:p w:rsidR="00D63B99" w:rsidRPr="003D7BB2" w:rsidRDefault="00D63B99" w:rsidP="00D63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261" w:type="dxa"/>
            <w:gridSpan w:val="2"/>
          </w:tcPr>
          <w:p w:rsidR="00D63B99" w:rsidRDefault="00D63B99" w:rsidP="00D63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ч.</w:t>
            </w:r>
          </w:p>
        </w:tc>
      </w:tr>
    </w:tbl>
    <w:p w:rsidR="00FA2A61" w:rsidRDefault="00843CF7" w:rsidP="00D63B99">
      <w:pPr>
        <w:jc w:val="both"/>
        <w:rPr>
          <w:rFonts w:ascii="Times New Roman" w:hAnsi="Times New Roman" w:cs="Times New Roman"/>
          <w:sz w:val="22"/>
          <w:szCs w:val="22"/>
        </w:rPr>
      </w:pPr>
      <w:r w:rsidRPr="00FA2A61">
        <w:rPr>
          <w:rFonts w:ascii="Times New Roman" w:hAnsi="Times New Roman" w:cs="Times New Roman"/>
          <w:b/>
          <w:sz w:val="22"/>
          <w:szCs w:val="22"/>
        </w:rPr>
        <w:t>Книга в мировой культуре</w:t>
      </w:r>
      <w:r w:rsidRPr="00843CF7">
        <w:rPr>
          <w:rFonts w:ascii="Times New Roman" w:hAnsi="Times New Roman" w:cs="Times New Roman"/>
          <w:sz w:val="22"/>
          <w:szCs w:val="22"/>
        </w:rPr>
        <w:t xml:space="preserve">   Вводный урок по содержанию раздела. Основные понятия раздела:</w:t>
      </w:r>
      <w:r w:rsidR="00FA2A61">
        <w:rPr>
          <w:rFonts w:ascii="Times New Roman" w:hAnsi="Times New Roman" w:cs="Times New Roman"/>
          <w:sz w:val="22"/>
          <w:szCs w:val="22"/>
        </w:rPr>
        <w:t xml:space="preserve"> </w:t>
      </w:r>
      <w:r w:rsidRPr="00843CF7">
        <w:rPr>
          <w:rFonts w:ascii="Times New Roman" w:hAnsi="Times New Roman" w:cs="Times New Roman"/>
          <w:sz w:val="22"/>
          <w:szCs w:val="22"/>
        </w:rPr>
        <w:t>библиотека, каталог, аннотация. Высказывание о книгах известных людей прошлого и современности.</w:t>
      </w:r>
      <w:r w:rsidR="00FA2A61">
        <w:rPr>
          <w:rFonts w:ascii="Times New Roman" w:hAnsi="Times New Roman" w:cs="Times New Roman"/>
          <w:sz w:val="22"/>
          <w:szCs w:val="22"/>
        </w:rPr>
        <w:t xml:space="preserve"> </w:t>
      </w:r>
      <w:r w:rsidRPr="00843CF7">
        <w:rPr>
          <w:rFonts w:ascii="Times New Roman" w:hAnsi="Times New Roman" w:cs="Times New Roman"/>
          <w:sz w:val="22"/>
          <w:szCs w:val="22"/>
        </w:rPr>
        <w:t>Устное сочинение на тему «Книга в нашей жизни»</w:t>
      </w:r>
      <w:r w:rsidR="00FA2A61">
        <w:rPr>
          <w:rFonts w:ascii="Times New Roman" w:hAnsi="Times New Roman" w:cs="Times New Roman"/>
          <w:sz w:val="22"/>
          <w:szCs w:val="22"/>
        </w:rPr>
        <w:t xml:space="preserve"> </w:t>
      </w:r>
      <w:r w:rsidRPr="00843CF7">
        <w:rPr>
          <w:rFonts w:ascii="Times New Roman" w:hAnsi="Times New Roman" w:cs="Times New Roman"/>
          <w:sz w:val="22"/>
          <w:szCs w:val="22"/>
        </w:rPr>
        <w:t>Из повести временных л</w:t>
      </w:r>
      <w:r w:rsidR="00FA2A61">
        <w:rPr>
          <w:rFonts w:ascii="Times New Roman" w:hAnsi="Times New Roman" w:cs="Times New Roman"/>
          <w:sz w:val="22"/>
          <w:szCs w:val="22"/>
        </w:rPr>
        <w:t>ет. О книгах. Летописец Нестор.</w:t>
      </w:r>
      <w:r w:rsidRPr="00843CF7">
        <w:rPr>
          <w:rFonts w:ascii="Times New Roman" w:hAnsi="Times New Roman" w:cs="Times New Roman"/>
          <w:sz w:val="22"/>
          <w:szCs w:val="22"/>
        </w:rPr>
        <w:t xml:space="preserve"> М. Горький. О книгах. Расск</w:t>
      </w:r>
      <w:r w:rsidR="00FA2A61">
        <w:rPr>
          <w:rFonts w:ascii="Times New Roman" w:hAnsi="Times New Roman" w:cs="Times New Roman"/>
          <w:sz w:val="22"/>
          <w:szCs w:val="22"/>
        </w:rPr>
        <w:t xml:space="preserve">аз о своей домашней библиотеке. </w:t>
      </w:r>
      <w:r w:rsidRPr="00843CF7">
        <w:rPr>
          <w:rFonts w:ascii="Times New Roman" w:hAnsi="Times New Roman" w:cs="Times New Roman"/>
          <w:sz w:val="22"/>
          <w:szCs w:val="22"/>
        </w:rPr>
        <w:t xml:space="preserve"> История книги. Подготовка сообщений на тему.  Удивительная находка. Пересказ текста. Экскурсия в библиотеку. Подготовка сообщений о старинных и современных книгах.</w:t>
      </w:r>
      <w:proofErr w:type="gramStart"/>
      <w:r w:rsidRPr="00843CF7">
        <w:rPr>
          <w:rFonts w:ascii="Times New Roman" w:hAnsi="Times New Roman" w:cs="Times New Roman"/>
          <w:sz w:val="22"/>
          <w:szCs w:val="22"/>
        </w:rPr>
        <w:t xml:space="preserve"> .</w:t>
      </w:r>
      <w:proofErr w:type="gramEnd"/>
    </w:p>
    <w:p w:rsidR="00FA2A61" w:rsidRDefault="00843CF7" w:rsidP="00D63B99">
      <w:pPr>
        <w:jc w:val="both"/>
        <w:rPr>
          <w:rFonts w:ascii="Times New Roman" w:hAnsi="Times New Roman" w:cs="Times New Roman"/>
          <w:sz w:val="22"/>
          <w:szCs w:val="22"/>
        </w:rPr>
      </w:pPr>
      <w:r w:rsidRPr="00843CF7">
        <w:rPr>
          <w:rFonts w:ascii="Times New Roman" w:hAnsi="Times New Roman" w:cs="Times New Roman"/>
          <w:sz w:val="22"/>
          <w:szCs w:val="22"/>
        </w:rPr>
        <w:lastRenderedPageBreak/>
        <w:t xml:space="preserve"> </w:t>
      </w:r>
      <w:r w:rsidRPr="00FA2A61">
        <w:rPr>
          <w:rFonts w:ascii="Times New Roman" w:hAnsi="Times New Roman" w:cs="Times New Roman"/>
          <w:b/>
          <w:sz w:val="22"/>
          <w:szCs w:val="22"/>
        </w:rPr>
        <w:t>И</w:t>
      </w:r>
      <w:r w:rsidR="003D7BB2">
        <w:rPr>
          <w:rFonts w:ascii="Times New Roman" w:hAnsi="Times New Roman" w:cs="Times New Roman"/>
          <w:b/>
          <w:sz w:val="22"/>
          <w:szCs w:val="22"/>
        </w:rPr>
        <w:t>стоки литературного творчества</w:t>
      </w:r>
      <w:proofErr w:type="gramStart"/>
      <w:r w:rsidR="003D7BB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43CF7">
        <w:rPr>
          <w:rFonts w:ascii="Times New Roman" w:hAnsi="Times New Roman" w:cs="Times New Roman"/>
          <w:sz w:val="22"/>
          <w:szCs w:val="22"/>
        </w:rPr>
        <w:t>.</w:t>
      </w:r>
      <w:proofErr w:type="gramEnd"/>
      <w:r w:rsidRPr="00843CF7">
        <w:rPr>
          <w:rFonts w:ascii="Times New Roman" w:hAnsi="Times New Roman" w:cs="Times New Roman"/>
          <w:sz w:val="22"/>
          <w:szCs w:val="22"/>
        </w:rPr>
        <w:t xml:space="preserve"> Вводный урок по содержанию раздела. Основные понятия раздела: притчи, былины, мифы. Виды устного народного творчества.  Пословицы разных народов. Сочинение на тему. Библия — главная священная книга христиан. Из книги Притчей Соломоновых </w:t>
      </w:r>
      <w:proofErr w:type="gramStart"/>
      <w:r w:rsidRPr="00843CF7">
        <w:rPr>
          <w:rFonts w:ascii="Times New Roman" w:hAnsi="Times New Roman" w:cs="Times New Roman"/>
          <w:sz w:val="22"/>
          <w:szCs w:val="22"/>
        </w:rPr>
        <w:t xml:space="preserve">( </w:t>
      </w:r>
      <w:proofErr w:type="gramEnd"/>
      <w:r w:rsidRPr="00843CF7">
        <w:rPr>
          <w:rFonts w:ascii="Times New Roman" w:hAnsi="Times New Roman" w:cs="Times New Roman"/>
          <w:sz w:val="22"/>
          <w:szCs w:val="22"/>
        </w:rPr>
        <w:t>из Ветхого Завета). Притча о сеятеле (из Нового Завета).</w:t>
      </w:r>
      <w:r w:rsidR="003D7BB2">
        <w:rPr>
          <w:rFonts w:ascii="Times New Roman" w:hAnsi="Times New Roman" w:cs="Times New Roman"/>
          <w:sz w:val="22"/>
          <w:szCs w:val="22"/>
        </w:rPr>
        <w:t xml:space="preserve"> </w:t>
      </w:r>
      <w:r w:rsidRPr="00843CF7">
        <w:rPr>
          <w:rFonts w:ascii="Times New Roman" w:hAnsi="Times New Roman" w:cs="Times New Roman"/>
          <w:sz w:val="22"/>
          <w:szCs w:val="22"/>
        </w:rPr>
        <w:t>Смысл притчи.  Милосердный самарянин (из Нового Завета)</w:t>
      </w:r>
      <w:proofErr w:type="gramStart"/>
      <w:r w:rsidRPr="00843CF7">
        <w:rPr>
          <w:rFonts w:ascii="Times New Roman" w:hAnsi="Times New Roman" w:cs="Times New Roman"/>
          <w:sz w:val="22"/>
          <w:szCs w:val="22"/>
        </w:rPr>
        <w:t>.С</w:t>
      </w:r>
      <w:proofErr w:type="gramEnd"/>
      <w:r w:rsidRPr="00843CF7">
        <w:rPr>
          <w:rFonts w:ascii="Times New Roman" w:hAnsi="Times New Roman" w:cs="Times New Roman"/>
          <w:sz w:val="22"/>
          <w:szCs w:val="22"/>
        </w:rPr>
        <w:t>мысл притчи.  Былины. Особенности былинных текстов. Устное сочинение по картине. В.</w:t>
      </w:r>
      <w:r w:rsidR="003D7BB2">
        <w:rPr>
          <w:rFonts w:ascii="Times New Roman" w:hAnsi="Times New Roman" w:cs="Times New Roman"/>
          <w:sz w:val="22"/>
          <w:szCs w:val="22"/>
        </w:rPr>
        <w:t xml:space="preserve"> </w:t>
      </w:r>
      <w:r w:rsidRPr="00843CF7">
        <w:rPr>
          <w:rFonts w:ascii="Times New Roman" w:hAnsi="Times New Roman" w:cs="Times New Roman"/>
          <w:sz w:val="22"/>
          <w:szCs w:val="22"/>
        </w:rPr>
        <w:t xml:space="preserve">Васнецов Гусляры.  Исцеление Ильи Муромца. Сравнение былины со сказочным текстом.  Ильины три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поездочки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>. Сравнение поэтического и прозаического текстов былины. Устное сочинение по картине В.</w:t>
      </w:r>
      <w:r w:rsidR="003D7BB2">
        <w:rPr>
          <w:rFonts w:ascii="Times New Roman" w:hAnsi="Times New Roman" w:cs="Times New Roman"/>
          <w:sz w:val="22"/>
          <w:szCs w:val="22"/>
        </w:rPr>
        <w:t xml:space="preserve"> </w:t>
      </w:r>
      <w:r w:rsidRPr="00843CF7">
        <w:rPr>
          <w:rFonts w:ascii="Times New Roman" w:hAnsi="Times New Roman" w:cs="Times New Roman"/>
          <w:sz w:val="22"/>
          <w:szCs w:val="22"/>
        </w:rPr>
        <w:t xml:space="preserve">Васнецова «Богатырский скок».  Славянский миф. Особенности мифа. Мифы Древней Греции. Деревянный конь. Мифологический словарь Е.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Мелетинского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 xml:space="preserve">.  Мы идём в библиотеку. Произведения устного народного творчества.  Самостоятельное чтение. Сказки о животных.  Тайская народная сказка. Болтливая птичка. Создание сказки по аналогии. Немецкая народная сказка. Три бабочки. Подготовка к спектаклю.  Семейное чтение. Царь и кузнец. Притча.  Семейное чтение. Шрамы на сердце. Притча.  Наш театр. Подготовка сценария к сказке о лисе.  Маленькие и большие секреты страны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Литературии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>. Обобщение по разделу.</w:t>
      </w:r>
    </w:p>
    <w:p w:rsidR="00FA2A61" w:rsidRDefault="00843CF7" w:rsidP="00D63B99">
      <w:pPr>
        <w:jc w:val="both"/>
        <w:rPr>
          <w:rFonts w:ascii="Times New Roman" w:hAnsi="Times New Roman" w:cs="Times New Roman"/>
          <w:sz w:val="22"/>
          <w:szCs w:val="22"/>
        </w:rPr>
      </w:pPr>
      <w:r w:rsidRPr="00843CF7">
        <w:rPr>
          <w:rFonts w:ascii="Times New Roman" w:hAnsi="Times New Roman" w:cs="Times New Roman"/>
          <w:sz w:val="22"/>
          <w:szCs w:val="22"/>
        </w:rPr>
        <w:t xml:space="preserve">  </w:t>
      </w:r>
      <w:r w:rsidRPr="00FA2A61">
        <w:rPr>
          <w:rFonts w:ascii="Times New Roman" w:hAnsi="Times New Roman" w:cs="Times New Roman"/>
          <w:b/>
          <w:sz w:val="22"/>
          <w:szCs w:val="22"/>
        </w:rPr>
        <w:t>О Родине, о подвигах, о славе</w:t>
      </w:r>
      <w:r w:rsidRPr="00843CF7">
        <w:rPr>
          <w:rFonts w:ascii="Times New Roman" w:hAnsi="Times New Roman" w:cs="Times New Roman"/>
          <w:sz w:val="22"/>
          <w:szCs w:val="22"/>
        </w:rPr>
        <w:t xml:space="preserve">   Вводный урок по содержанию раздела. Основные понятия раздела: поступок, подвиг. Пословицы о Родине.  К. Ушинский. Отечество. В. Песков. Отечество. Сравнение текстов о Родине.  Н. Языков. Мой друг! Что может быть милей... А. Рылов. Пейзаж с рекой. С. Романовский. Русь. Сравнение произведений художес</w:t>
      </w:r>
      <w:r w:rsidR="00FA2A61">
        <w:rPr>
          <w:rFonts w:ascii="Times New Roman" w:hAnsi="Times New Roman" w:cs="Times New Roman"/>
          <w:sz w:val="22"/>
          <w:szCs w:val="22"/>
        </w:rPr>
        <w:t xml:space="preserve">твенной литературы и живописи. </w:t>
      </w:r>
      <w:r w:rsidRPr="00843CF7">
        <w:rPr>
          <w:rFonts w:ascii="Times New Roman" w:hAnsi="Times New Roman" w:cs="Times New Roman"/>
          <w:sz w:val="22"/>
          <w:szCs w:val="22"/>
        </w:rPr>
        <w:t xml:space="preserve">Александр Невский. Подготовка сообщения о святом Александре Невском. В. Серов. Ледовое побоище. Н.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Кончаловская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 xml:space="preserve">. Слово о побоище ледовом.  Дмитрий Донской. Куликовская битва. Подготовка сообщения о Дмитрии Донском.  Историческая песня. Ф. Глинка. Солдатская песнь.  Великая Отечественная война 1941-1945 годов. Р. Рождественский. Реквием.  А. Приставкин. Портрет отца. В.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Костецкий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>. Возвращение</w:t>
      </w:r>
      <w:proofErr w:type="gramStart"/>
      <w:r w:rsidRPr="00843CF7">
        <w:rPr>
          <w:rFonts w:ascii="Times New Roman" w:hAnsi="Times New Roman" w:cs="Times New Roman"/>
          <w:sz w:val="22"/>
          <w:szCs w:val="22"/>
        </w:rPr>
        <w:t xml:space="preserve"> .</w:t>
      </w:r>
      <w:proofErr w:type="gramEnd"/>
      <w:r w:rsidRPr="00843CF7">
        <w:rPr>
          <w:rFonts w:ascii="Times New Roman" w:hAnsi="Times New Roman" w:cs="Times New Roman"/>
          <w:sz w:val="22"/>
          <w:szCs w:val="22"/>
        </w:rPr>
        <w:t xml:space="preserve">  Е. Благинина. Папе на фронт. В. Лактионов. Письмо с фронта. Сравнение произведения живописи и литературы.  Мы идём в библиотеку. Сборники сказок. Историческая литература для детей.</w:t>
      </w:r>
      <w:proofErr w:type="gramStart"/>
      <w:r w:rsidRPr="00843CF7">
        <w:rPr>
          <w:rFonts w:ascii="Times New Roman" w:hAnsi="Times New Roman" w:cs="Times New Roman"/>
          <w:sz w:val="22"/>
          <w:szCs w:val="22"/>
        </w:rPr>
        <w:t xml:space="preserve"> .</w:t>
      </w:r>
      <w:proofErr w:type="gramEnd"/>
      <w:r w:rsidRPr="00843CF7">
        <w:rPr>
          <w:rFonts w:ascii="Times New Roman" w:hAnsi="Times New Roman" w:cs="Times New Roman"/>
          <w:sz w:val="22"/>
          <w:szCs w:val="22"/>
        </w:rPr>
        <w:t xml:space="preserve">Самостоятельное чтение. С.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Фурин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 xml:space="preserve">. Чтобы солнышко светило. В. Орлов. Разноцветная планета.  Ф.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Семяновский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 xml:space="preserve">. Фронтовое детство. Фотография — источник получения информации. Маленькие и большие секреты страны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Литературии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 xml:space="preserve">. Обобщение по разделу. Творческий проект на тему «Нам не нужна война»  </w:t>
      </w:r>
    </w:p>
    <w:p w:rsidR="00FA2A61" w:rsidRDefault="00843CF7" w:rsidP="00D63B99">
      <w:pPr>
        <w:jc w:val="both"/>
        <w:rPr>
          <w:rFonts w:ascii="Times New Roman" w:hAnsi="Times New Roman" w:cs="Times New Roman"/>
          <w:sz w:val="22"/>
          <w:szCs w:val="22"/>
        </w:rPr>
      </w:pPr>
      <w:r w:rsidRPr="00FA2A61">
        <w:rPr>
          <w:rFonts w:ascii="Times New Roman" w:hAnsi="Times New Roman" w:cs="Times New Roman"/>
          <w:b/>
          <w:sz w:val="22"/>
          <w:szCs w:val="22"/>
        </w:rPr>
        <w:t>Жить по совести, любя друг друга</w:t>
      </w:r>
      <w:r w:rsidRPr="00843CF7">
        <w:rPr>
          <w:rFonts w:ascii="Times New Roman" w:hAnsi="Times New Roman" w:cs="Times New Roman"/>
          <w:sz w:val="22"/>
          <w:szCs w:val="22"/>
        </w:rPr>
        <w:t xml:space="preserve">   Вводный урок по содержанию раздела. Основные понятия раздела: ответственность, совесть.  А.К. Толстой. Детство Никиты. Смысл рассказа.  А.К. Толстой. Детство Никиты. Герои рассказа.  И. Суриков. Детство. Сравнение прозаического и поэтического текстов на тему. 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А.Гайдар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>. Тимур и его команда. Смысл рассказа.  А.</w:t>
      </w:r>
      <w:r w:rsidR="00FA2A61">
        <w:rPr>
          <w:rFonts w:ascii="Times New Roman" w:hAnsi="Times New Roman" w:cs="Times New Roman"/>
          <w:sz w:val="22"/>
          <w:szCs w:val="22"/>
        </w:rPr>
        <w:t xml:space="preserve"> </w:t>
      </w:r>
      <w:r w:rsidRPr="00843CF7">
        <w:rPr>
          <w:rFonts w:ascii="Times New Roman" w:hAnsi="Times New Roman" w:cs="Times New Roman"/>
          <w:sz w:val="22"/>
          <w:szCs w:val="22"/>
        </w:rPr>
        <w:t>Гайдар. Тимур и его команда. Создание текста по аналогии. М. Зощенко. Самое главное. Смысл рассказа. И. Пивоварова. Смеялись мы — хи-хи... Соотнесение содержания текста с пословицей.  Н.</w:t>
      </w:r>
      <w:r w:rsidR="00FA2A61">
        <w:rPr>
          <w:rFonts w:ascii="Times New Roman" w:hAnsi="Times New Roman" w:cs="Times New Roman"/>
          <w:sz w:val="22"/>
          <w:szCs w:val="22"/>
        </w:rPr>
        <w:t xml:space="preserve"> </w:t>
      </w:r>
      <w:r w:rsidRPr="00843CF7">
        <w:rPr>
          <w:rFonts w:ascii="Times New Roman" w:hAnsi="Times New Roman" w:cs="Times New Roman"/>
          <w:sz w:val="22"/>
          <w:szCs w:val="22"/>
        </w:rPr>
        <w:t>Носов. Дневник Коли Синицына.  Мы идём в библиотеку. Создание выставки «Писатели - детям» Самостоятельное чтение. Н. Носов. Метро. Особенности юмористического текста.  Семейное чтение. В. Драгунский. ...</w:t>
      </w:r>
      <w:proofErr w:type="gramStart"/>
      <w:r w:rsidRPr="00843CF7">
        <w:rPr>
          <w:rFonts w:ascii="Times New Roman" w:hAnsi="Times New Roman" w:cs="Times New Roman"/>
          <w:sz w:val="22"/>
          <w:szCs w:val="22"/>
        </w:rPr>
        <w:t>Бы</w:t>
      </w:r>
      <w:proofErr w:type="gramEnd"/>
      <w:r w:rsidRPr="00843CF7">
        <w:rPr>
          <w:rFonts w:ascii="Times New Roman" w:hAnsi="Times New Roman" w:cs="Times New Roman"/>
          <w:sz w:val="22"/>
          <w:szCs w:val="22"/>
        </w:rPr>
        <w:t>. Смысл рассказа.  Наш театр. Н.</w:t>
      </w:r>
      <w:r w:rsidR="00FA2A61">
        <w:rPr>
          <w:rFonts w:ascii="Times New Roman" w:hAnsi="Times New Roman" w:cs="Times New Roman"/>
          <w:sz w:val="22"/>
          <w:szCs w:val="22"/>
        </w:rPr>
        <w:t xml:space="preserve"> </w:t>
      </w:r>
      <w:r w:rsidRPr="00843CF7">
        <w:rPr>
          <w:rFonts w:ascii="Times New Roman" w:hAnsi="Times New Roman" w:cs="Times New Roman"/>
          <w:sz w:val="22"/>
          <w:szCs w:val="22"/>
        </w:rPr>
        <w:t>Носов. Витя Малеев в школе и дома.</w:t>
      </w:r>
      <w:r w:rsidR="00FA2A61">
        <w:rPr>
          <w:rFonts w:ascii="Times New Roman" w:hAnsi="Times New Roman" w:cs="Times New Roman"/>
          <w:sz w:val="22"/>
          <w:szCs w:val="22"/>
        </w:rPr>
        <w:t xml:space="preserve"> </w:t>
      </w:r>
      <w:r w:rsidRPr="00843CF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Инсценирование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 xml:space="preserve">.  Маленькие и большие секреты страны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Литературии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>. Обобщение по разделу.</w:t>
      </w:r>
    </w:p>
    <w:p w:rsidR="00FA2A61" w:rsidRDefault="00843CF7" w:rsidP="00D63B99">
      <w:pPr>
        <w:jc w:val="both"/>
        <w:rPr>
          <w:rFonts w:ascii="Times New Roman" w:hAnsi="Times New Roman" w:cs="Times New Roman"/>
          <w:sz w:val="22"/>
          <w:szCs w:val="22"/>
        </w:rPr>
      </w:pPr>
      <w:r w:rsidRPr="00843CF7">
        <w:rPr>
          <w:rFonts w:ascii="Times New Roman" w:hAnsi="Times New Roman" w:cs="Times New Roman"/>
          <w:sz w:val="22"/>
          <w:szCs w:val="22"/>
        </w:rPr>
        <w:t xml:space="preserve"> </w:t>
      </w:r>
      <w:r w:rsidRPr="00FA2A61">
        <w:rPr>
          <w:rFonts w:ascii="Times New Roman" w:hAnsi="Times New Roman" w:cs="Times New Roman"/>
          <w:b/>
          <w:sz w:val="22"/>
          <w:szCs w:val="22"/>
        </w:rPr>
        <w:t>Литературная сказка</w:t>
      </w:r>
      <w:r w:rsidRPr="00843CF7">
        <w:rPr>
          <w:rFonts w:ascii="Times New Roman" w:hAnsi="Times New Roman" w:cs="Times New Roman"/>
          <w:sz w:val="22"/>
          <w:szCs w:val="22"/>
        </w:rPr>
        <w:t xml:space="preserve">   Вводный урок по содержанию раздела. Основные понятия раздела: отзыв на книгу, переводная литература.  Собиратели русских народных сказок: А.</w:t>
      </w:r>
      <w:r w:rsidR="00FA2A61">
        <w:rPr>
          <w:rFonts w:ascii="Times New Roman" w:hAnsi="Times New Roman" w:cs="Times New Roman"/>
          <w:sz w:val="22"/>
          <w:szCs w:val="22"/>
        </w:rPr>
        <w:t xml:space="preserve"> </w:t>
      </w:r>
      <w:r w:rsidRPr="00843CF7">
        <w:rPr>
          <w:rFonts w:ascii="Times New Roman" w:hAnsi="Times New Roman" w:cs="Times New Roman"/>
          <w:sz w:val="22"/>
          <w:szCs w:val="22"/>
        </w:rPr>
        <w:t>Афанасьев, В. Даль, К. Ушинский. Л. Н. Толстой, А.К. Толстой.  Вильгельм и Якоб Гримм — собиратели немецких народных сказок.  Братья Гримм. Белоснежка и семь гномов. Особенности зарубежной литературной сказки.  Братья Гримм. Белоснежка и семь гномов. Герои литературной сказки.  Шарль Перро — собира</w:t>
      </w:r>
      <w:r w:rsidR="00FA2A61">
        <w:rPr>
          <w:rFonts w:ascii="Times New Roman" w:hAnsi="Times New Roman" w:cs="Times New Roman"/>
          <w:sz w:val="22"/>
          <w:szCs w:val="22"/>
        </w:rPr>
        <w:t xml:space="preserve">тель народных сюжетов. Сказки. </w:t>
      </w:r>
      <w:r w:rsidRPr="00843CF7">
        <w:rPr>
          <w:rFonts w:ascii="Times New Roman" w:hAnsi="Times New Roman" w:cs="Times New Roman"/>
          <w:sz w:val="22"/>
          <w:szCs w:val="22"/>
        </w:rPr>
        <w:t xml:space="preserve">Шарль Перро. Мальчик-с-пальчик. Особенности зарубежной сказки.  Шарль Перро. Мальчик-с-пальчик. Герои сказки.  Шарль Перро. Спящая красавица. Представление книги.  Сказки Г.-Х. Андерсена.  Г.-Х. Андерсен. </w:t>
      </w:r>
      <w:r w:rsidRPr="00843CF7">
        <w:rPr>
          <w:rFonts w:ascii="Times New Roman" w:hAnsi="Times New Roman" w:cs="Times New Roman"/>
          <w:sz w:val="22"/>
          <w:szCs w:val="22"/>
        </w:rPr>
        <w:lastRenderedPageBreak/>
        <w:t xml:space="preserve">Дикие лебеди. Сравнение с русской литературной сказкой.  Г.-Х. Андерсен. Дикие лебеди. Герои сказки.  Отзыв на книгу Г.-Х. Андерсена « Дикие лебеди».  Г.-Х. Андерсен. Пятеро из одного стручка. Смысл сказки.  Г.-Х. Андерсен. Пятеро из одного стручка. Судьба героев сказки.  Г.-Х. Андерсен. Чайник. Смысл сказки.  Создание сказки по аналогии.  Мы идём в библиотеку. Сказки зарубежных писателей.  Самостоятельное чтение. И.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Токмакова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>. Сказочка о счастье.  Семейное чтение. С.</w:t>
      </w:r>
      <w:r w:rsidR="00FA2A61">
        <w:rPr>
          <w:rFonts w:ascii="Times New Roman" w:hAnsi="Times New Roman" w:cs="Times New Roman"/>
          <w:sz w:val="22"/>
          <w:szCs w:val="22"/>
        </w:rPr>
        <w:t xml:space="preserve"> </w:t>
      </w:r>
      <w:r w:rsidRPr="00843CF7">
        <w:rPr>
          <w:rFonts w:ascii="Times New Roman" w:hAnsi="Times New Roman" w:cs="Times New Roman"/>
          <w:sz w:val="22"/>
          <w:szCs w:val="22"/>
        </w:rPr>
        <w:t>Аксаков. Аленький цветочек.</w:t>
      </w:r>
      <w:proofErr w:type="gramStart"/>
      <w:r w:rsidRPr="00843CF7">
        <w:rPr>
          <w:rFonts w:ascii="Times New Roman" w:hAnsi="Times New Roman" w:cs="Times New Roman"/>
          <w:sz w:val="22"/>
          <w:szCs w:val="22"/>
        </w:rPr>
        <w:t xml:space="preserve"> .</w:t>
      </w:r>
      <w:proofErr w:type="gramEnd"/>
      <w:r w:rsidRPr="00843CF7">
        <w:rPr>
          <w:rFonts w:ascii="Times New Roman" w:hAnsi="Times New Roman" w:cs="Times New Roman"/>
          <w:sz w:val="22"/>
          <w:szCs w:val="22"/>
        </w:rPr>
        <w:t xml:space="preserve"> Особенности литературной сказки. 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С.Аксаков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>. Аленький цветочек. Ш. Перро. Красавица и чудовище. Сравнение сказок.  Наш театр. Э.</w:t>
      </w:r>
      <w:r w:rsidR="00FA2A61">
        <w:rPr>
          <w:rFonts w:ascii="Times New Roman" w:hAnsi="Times New Roman" w:cs="Times New Roman"/>
          <w:sz w:val="22"/>
          <w:szCs w:val="22"/>
        </w:rPr>
        <w:t xml:space="preserve"> </w:t>
      </w:r>
      <w:r w:rsidRPr="00843CF7">
        <w:rPr>
          <w:rFonts w:ascii="Times New Roman" w:hAnsi="Times New Roman" w:cs="Times New Roman"/>
          <w:sz w:val="22"/>
          <w:szCs w:val="22"/>
        </w:rPr>
        <w:t xml:space="preserve">Хогарт. </w:t>
      </w:r>
      <w:r w:rsidR="00FA2A6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Мафин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 xml:space="preserve"> печёт пирог.</w:t>
      </w:r>
      <w:r w:rsidR="00FA2A61">
        <w:rPr>
          <w:rFonts w:ascii="Times New Roman" w:hAnsi="Times New Roman" w:cs="Times New Roman"/>
          <w:sz w:val="22"/>
          <w:szCs w:val="22"/>
        </w:rPr>
        <w:t xml:space="preserve"> </w:t>
      </w:r>
      <w:r w:rsidRPr="00843CF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Инсценирование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 xml:space="preserve">.  Маленькие и большие секреты страны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Литературии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>. Обобщение по разделу.</w:t>
      </w:r>
    </w:p>
    <w:p w:rsidR="00A9520B" w:rsidRPr="00E439F3" w:rsidRDefault="00843CF7" w:rsidP="00D63B99">
      <w:pPr>
        <w:jc w:val="both"/>
        <w:rPr>
          <w:rFonts w:ascii="Times New Roman" w:hAnsi="Times New Roman" w:cs="Times New Roman"/>
          <w:sz w:val="22"/>
          <w:szCs w:val="22"/>
        </w:rPr>
      </w:pPr>
      <w:r w:rsidRPr="00843CF7">
        <w:rPr>
          <w:rFonts w:ascii="Times New Roman" w:hAnsi="Times New Roman" w:cs="Times New Roman"/>
          <w:sz w:val="22"/>
          <w:szCs w:val="22"/>
        </w:rPr>
        <w:t xml:space="preserve">  </w:t>
      </w:r>
      <w:r w:rsidRPr="00FA2A61">
        <w:rPr>
          <w:rFonts w:ascii="Times New Roman" w:hAnsi="Times New Roman" w:cs="Times New Roman"/>
          <w:b/>
          <w:sz w:val="22"/>
          <w:szCs w:val="22"/>
        </w:rPr>
        <w:t>Великие русские писатели</w:t>
      </w:r>
      <w:r w:rsidRPr="00843CF7">
        <w:rPr>
          <w:rFonts w:ascii="Times New Roman" w:hAnsi="Times New Roman" w:cs="Times New Roman"/>
          <w:sz w:val="22"/>
          <w:szCs w:val="22"/>
        </w:rPr>
        <w:t xml:space="preserve">   Вводный урок по содержанию раздела. Основные понятия раздела: средства художественной выразительности — метафора, олицетворение, эпитет, сравнение.  Великие русские писатели. А. С. Пушкин. Стихотворения и сказки.  К. Паустовский. Сказки А. Пушкина. Подготовка сообщения на основе статьи. Устное сочинение на тему «Что для меня значат сказки А.С. Пушкина». А.С. Пушкин. Сказка о мёртвой царевне и о семи богатырях. Сравнение с народной сказкой.  А.С. Пушкин. Сказка о мёртвой царевне и о семи богатырях. Особенность литературной сказки.  А.С. Пушкин. Сказка о мёртвой царевне и о семи богатырях. Герои сказки.  А.С. Пушкин. Сказка о мёртвой царевне и о семи богатырях. Волшебные предметы в сказке.  А.С. Пушкин. Сказка о мёртвой царевне и о семи богатырях. Волшебные помощники в сказке.  А.С. Пушкин. Сказка о мёртвой царевне и о семи богатырях.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В.Жуковский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 xml:space="preserve">. Спящая красавица. Сравнение литературных сказок.  А. С. Пушкин. Осень. Е. Волков. Октябрь. Сравнение произведений живописи и литературы. А.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С.Пушкин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Pr="00843CF7">
        <w:rPr>
          <w:rFonts w:ascii="Times New Roman" w:hAnsi="Times New Roman" w:cs="Times New Roman"/>
          <w:sz w:val="22"/>
          <w:szCs w:val="22"/>
        </w:rPr>
        <w:t>Гонимы</w:t>
      </w:r>
      <w:proofErr w:type="gramEnd"/>
      <w:r w:rsidRPr="00843CF7">
        <w:rPr>
          <w:rFonts w:ascii="Times New Roman" w:hAnsi="Times New Roman" w:cs="Times New Roman"/>
          <w:sz w:val="22"/>
          <w:szCs w:val="22"/>
        </w:rPr>
        <w:t xml:space="preserve"> вешними лучами... Средства художественной выразительности для создания образа весны.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Ф.И.Тютчев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 xml:space="preserve">. Ещё земли печален вид... А. Куинджи. Ранняя весна. Сравнение произведений живописи и литературы.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И.Козлов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>. Вечерний звон. И. Левитан. Вечерний звон. Сравнение произ</w:t>
      </w:r>
      <w:r w:rsidR="00FA2A61">
        <w:rPr>
          <w:rFonts w:ascii="Times New Roman" w:hAnsi="Times New Roman" w:cs="Times New Roman"/>
          <w:sz w:val="22"/>
          <w:szCs w:val="22"/>
        </w:rPr>
        <w:t xml:space="preserve">ведений живописи и </w:t>
      </w:r>
      <w:proofErr w:type="spellStart"/>
      <w:r w:rsidR="00FA2A61">
        <w:rPr>
          <w:rFonts w:ascii="Times New Roman" w:hAnsi="Times New Roman" w:cs="Times New Roman"/>
          <w:sz w:val="22"/>
          <w:szCs w:val="22"/>
        </w:rPr>
        <w:t>литературы</w:t>
      </w:r>
      <w:proofErr w:type="gramStart"/>
      <w:r w:rsidR="00FA2A61">
        <w:rPr>
          <w:rFonts w:ascii="Times New Roman" w:hAnsi="Times New Roman" w:cs="Times New Roman"/>
          <w:sz w:val="22"/>
          <w:szCs w:val="22"/>
        </w:rPr>
        <w:t>.</w:t>
      </w:r>
      <w:r w:rsidRPr="00843CF7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Pr="00843CF7">
        <w:rPr>
          <w:rFonts w:ascii="Times New Roman" w:hAnsi="Times New Roman" w:cs="Times New Roman"/>
          <w:sz w:val="22"/>
          <w:szCs w:val="22"/>
        </w:rPr>
        <w:t>очинение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 xml:space="preserve"> по картине И. Левитана «Вечерний звон».  М.Ю. Лермонтов. Рождение стихов. Подготовка сообщения о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М.Лермонтове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>.  М.Ю. Лермонтов. Горные вершины. Гёте. Перевод В. Брюсова. Сравнение текстов.  М.Ю. Лермонтов. Тифлис. Дары Терека. Сравнение произведений живописи и литературы. М.Ю. Лермонтов. Крестовая гора. Утёс</w:t>
      </w:r>
      <w:proofErr w:type="gramStart"/>
      <w:r w:rsidRPr="00843CF7">
        <w:rPr>
          <w:rFonts w:ascii="Times New Roman" w:hAnsi="Times New Roman" w:cs="Times New Roman"/>
          <w:sz w:val="22"/>
          <w:szCs w:val="22"/>
        </w:rPr>
        <w:t>.</w:t>
      </w:r>
      <w:proofErr w:type="gramEnd"/>
      <w:r w:rsidRPr="00843CF7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843CF7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Pr="00843CF7">
        <w:rPr>
          <w:rFonts w:ascii="Times New Roman" w:hAnsi="Times New Roman" w:cs="Times New Roman"/>
          <w:sz w:val="22"/>
          <w:szCs w:val="22"/>
        </w:rPr>
        <w:t xml:space="preserve">равнение произведений живописи и литературы. М.Ю. Лермонтов. </w:t>
      </w:r>
      <w:proofErr w:type="gramStart"/>
      <w:r w:rsidRPr="00843CF7">
        <w:rPr>
          <w:rFonts w:ascii="Times New Roman" w:hAnsi="Times New Roman" w:cs="Times New Roman"/>
          <w:sz w:val="22"/>
          <w:szCs w:val="22"/>
        </w:rPr>
        <w:t>Песня про царя</w:t>
      </w:r>
      <w:proofErr w:type="gramEnd"/>
      <w:r w:rsidRPr="00843CF7">
        <w:rPr>
          <w:rFonts w:ascii="Times New Roman" w:hAnsi="Times New Roman" w:cs="Times New Roman"/>
          <w:sz w:val="22"/>
          <w:szCs w:val="22"/>
        </w:rPr>
        <w:t xml:space="preserve"> Ивана Васильевича, молодого опричника и удалого купца Калашникова. Особенности исторической песни. М.Ю. Лермонтов. Бородино. Особенности исторического и художественного текстов. Л.Н. Толстой. Подготовка сообщения о Л.Н. Толстом.  Л.Н. Толстой.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Maman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 xml:space="preserve"> (из повести «Детство»). Герои рассказа.  Л.Н. Толстой. Ивины. Герои рассказа.  И. Никитин. Средства художественной выразительности для создания картины.  И. Никитин. Когда закат прощальными лучами... И. Левитан. Тишина. Сравнение произведений живописи и литературы.  И. Никитин. Гаснет день, даль синеет... Подготовка вопросов к стихотворению.  И. Бунин. Ещё холодно и сыро... Н. Некрасов. Мороз, Красный нос. Сравнение со сказочным текстом. Проект. Мы идём в музей. Подготовка к экскурсии.  Самостоятельное чтение. Л. Толстой. Был русский князь Олег. Л. Н. Толстой. Басни.  Семейное чтение. Л.Н. Толстой. Петя Ростов.  Л. Н. Толстой. Петя Ростов. Пересказ.  Наш театр. И. А. Крылов. Ворона и лисица.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Инсценирование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 xml:space="preserve">.  Маленькие и большие секреты страны </w:t>
      </w:r>
      <w:proofErr w:type="spellStart"/>
      <w:r w:rsidRPr="00843CF7">
        <w:rPr>
          <w:rFonts w:ascii="Times New Roman" w:hAnsi="Times New Roman" w:cs="Times New Roman"/>
          <w:sz w:val="22"/>
          <w:szCs w:val="22"/>
        </w:rPr>
        <w:t>Литературии</w:t>
      </w:r>
      <w:proofErr w:type="spellEnd"/>
      <w:r w:rsidRPr="00843CF7">
        <w:rPr>
          <w:rFonts w:ascii="Times New Roman" w:hAnsi="Times New Roman" w:cs="Times New Roman"/>
          <w:sz w:val="22"/>
          <w:szCs w:val="22"/>
        </w:rPr>
        <w:t>. Обобщение по разделу.</w:t>
      </w:r>
    </w:p>
    <w:p w:rsidR="00A9520B" w:rsidRDefault="00A9520B">
      <w:pPr>
        <w:rPr>
          <w:rFonts w:ascii="Times New Roman" w:hAnsi="Times New Roman" w:cs="Times New Roman"/>
          <w:sz w:val="24"/>
          <w:szCs w:val="24"/>
        </w:rPr>
      </w:pPr>
    </w:p>
    <w:p w:rsidR="00D63B99" w:rsidRDefault="00D63B99">
      <w:pPr>
        <w:rPr>
          <w:rFonts w:ascii="Times New Roman" w:hAnsi="Times New Roman" w:cs="Times New Roman"/>
          <w:sz w:val="24"/>
          <w:szCs w:val="24"/>
        </w:rPr>
      </w:pPr>
    </w:p>
    <w:p w:rsidR="00A9520B" w:rsidRPr="00D63B99" w:rsidRDefault="00D63B99" w:rsidP="00D63B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3B99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планирование.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675"/>
        <w:gridCol w:w="12333"/>
        <w:gridCol w:w="850"/>
        <w:gridCol w:w="928"/>
      </w:tblGrid>
      <w:tr w:rsidR="00A9520B" w:rsidTr="00A9520B">
        <w:tc>
          <w:tcPr>
            <w:tcW w:w="675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2333" w:type="dxa"/>
          </w:tcPr>
          <w:p w:rsidR="00A9520B" w:rsidRPr="00F91343" w:rsidRDefault="00A9520B" w:rsidP="00897F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1343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Тема  урока </w:t>
            </w:r>
          </w:p>
        </w:tc>
        <w:tc>
          <w:tcPr>
            <w:tcW w:w="850" w:type="dxa"/>
          </w:tcPr>
          <w:p w:rsidR="00A9520B" w:rsidRPr="00F91343" w:rsidRDefault="00A9520B" w:rsidP="00897F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F91343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>Дата план</w:t>
            </w:r>
          </w:p>
        </w:tc>
        <w:tc>
          <w:tcPr>
            <w:tcW w:w="928" w:type="dxa"/>
          </w:tcPr>
          <w:p w:rsidR="00A9520B" w:rsidRPr="00F91343" w:rsidRDefault="00A9520B" w:rsidP="00897F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F91343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>Дата факт</w:t>
            </w:r>
          </w:p>
        </w:tc>
      </w:tr>
      <w:tr w:rsidR="00A9520B" w:rsidTr="00A9520B">
        <w:tc>
          <w:tcPr>
            <w:tcW w:w="675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3" w:type="dxa"/>
          </w:tcPr>
          <w:p w:rsidR="00A9520B" w:rsidRPr="005A4C6E" w:rsidRDefault="00A9520B" w:rsidP="00897F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4C6E">
              <w:rPr>
                <w:rFonts w:ascii="Times New Roman" w:hAnsi="Times New Roman" w:cs="Times New Roman"/>
                <w:b/>
                <w:sz w:val="24"/>
                <w:szCs w:val="24"/>
              </w:rPr>
              <w:t>Книга в мировой культуре.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2ч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Введение.  Знакомство с учебником.</w:t>
            </w:r>
          </w:p>
          <w:p w:rsidR="00A9520B" w:rsidRPr="00934E0D" w:rsidRDefault="00A9520B" w:rsidP="0089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 xml:space="preserve">О книгах (из «Повести временных лет»). </w:t>
            </w: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книгах (из очерка М. Горького «Как я учил</w:t>
            </w: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softHyphen/>
              <w:t>ся»).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История книги. «Удивительная находка».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3" w:type="dxa"/>
          </w:tcPr>
          <w:p w:rsidR="00A9520B" w:rsidRPr="00934E0D" w:rsidRDefault="00A9520B" w:rsidP="00897F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/>
                <w:sz w:val="24"/>
                <w:szCs w:val="24"/>
              </w:rPr>
              <w:t>Истоки литературного творчества. 6 ч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Пословицы разных народов. Из книги притчей Соломоновых (из Ветхого Завета). Притча о сеятеле (из Нового Завета). Милосердный самарянин (из Нового Завета). 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Былины. Исцеление Ильи Муромца.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«Ильины три </w:t>
            </w:r>
            <w:proofErr w:type="spellStart"/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поездочки</w:t>
            </w:r>
            <w:proofErr w:type="spellEnd"/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». Сравнение поэтического и прозаического текстов былины.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Славянский миф. </w:t>
            </w:r>
          </w:p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Мифы Древней Греции. «Деревянный конь».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Тайская народная сказка «Болтливая птичка». Немецкая народная сказка «Три бабочки».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Семейное чтение. Притчи «Царь и кузнец», «Шрамы на сердце». Маленькие и большие секреты страны </w:t>
            </w:r>
            <w:proofErr w:type="spellStart"/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Литературии</w:t>
            </w:r>
            <w:proofErr w:type="spellEnd"/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Обобщение, по разделу.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3" w:type="dxa"/>
          </w:tcPr>
          <w:p w:rsidR="00A9520B" w:rsidRPr="00934E0D" w:rsidRDefault="00A9520B" w:rsidP="00897F1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 Родине, о подвигах, о славе. 10 ч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К. Ушинский «Наше Отечество». </w:t>
            </w:r>
          </w:p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В. Песков «Отечество». Сравнение текстов о Родине. </w:t>
            </w:r>
          </w:p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Н. Языков «Мой друг! Что может быть милей...».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С. </w:t>
            </w:r>
            <w:proofErr w:type="gramStart"/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Романовский</w:t>
            </w:r>
            <w:proofErr w:type="gramEnd"/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«Русь». Святитель Филарет Московский «Святая Русь». Сравнение произведений художественной литературы и живописи.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Н. </w:t>
            </w:r>
            <w:proofErr w:type="spellStart"/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Кончаловская</w:t>
            </w:r>
            <w:proofErr w:type="spellEnd"/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«Слово о побоище ледовом».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Дмитрий Донской. Куликовская битва. 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Историческая песня. </w:t>
            </w:r>
          </w:p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Ф. Глинка «Солдатская песнь».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Р. Рождественский «Реквием». А. Приставкин «Портрет отца».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Е. Благинина «Папе на фронт». 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Самостоятельное чтение. </w:t>
            </w:r>
          </w:p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С. </w:t>
            </w:r>
            <w:proofErr w:type="spellStart"/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Фурин</w:t>
            </w:r>
            <w:proofErr w:type="spellEnd"/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«Чтобы солнышко светило». </w:t>
            </w:r>
          </w:p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В. Орлов «Разноцветная планета».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Семейное чтение.</w:t>
            </w:r>
          </w:p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Ф. </w:t>
            </w:r>
            <w:proofErr w:type="spellStart"/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Семяновский</w:t>
            </w:r>
            <w:proofErr w:type="spellEnd"/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«Фронтовое детство». 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Проверочная работа по разделу «О родине, о подвигах, о славе».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3" w:type="dxa"/>
          </w:tcPr>
          <w:p w:rsidR="00A9520B" w:rsidRPr="00934E0D" w:rsidRDefault="00A9520B" w:rsidP="00897F1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Жить по совести, любя друг друга. 12 ч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А. Толстой «Детство Никиты». Смысл рассказа. 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А. Толстой «Детство Никиты». Герои рассказа.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И. Суриков «Детство». 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А. Гайдар «Тимур и его команда». Смысл расска</w:t>
            </w:r>
            <w:r w:rsidRPr="00934E0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за. 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А. Гайдар «Тимур и его команда». Создание текста по аналогии.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М. Зощенко «Самое главное». Смысл рассказа.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И. Пивоварова «Смеялись мы — хи-хи». Соотне</w:t>
            </w: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softHyphen/>
              <w:t>сение содержания текста с пословицами.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Н. Носов «Дневник Коли Синицына».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Самостоятельное чтение. </w:t>
            </w:r>
          </w:p>
          <w:p w:rsidR="00A9520B" w:rsidRPr="00934E0D" w:rsidRDefault="00A9520B" w:rsidP="0089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Н. Носов «Метро». Особенности юмористического текста.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Семейное чтение. </w:t>
            </w:r>
          </w:p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В. Драгунский «...</w:t>
            </w:r>
            <w:proofErr w:type="gramStart"/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Бы</w:t>
            </w:r>
            <w:proofErr w:type="gramEnd"/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». Смысл рассказа.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Наш театр.  </w:t>
            </w:r>
          </w:p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Н. Носов «Витя Малеев в школе и дома». </w:t>
            </w:r>
            <w:proofErr w:type="spellStart"/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Инсценирование</w:t>
            </w:r>
            <w:proofErr w:type="spellEnd"/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Проверочная работа по разделу «Жить по совести, любя друг друга».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3" w:type="dxa"/>
          </w:tcPr>
          <w:p w:rsidR="00A9520B" w:rsidRPr="00934E0D" w:rsidRDefault="00A9520B" w:rsidP="00897F1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«Литературная сказка»</w:t>
            </w: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r w:rsidRPr="00934E0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11 ч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Якоб и</w:t>
            </w:r>
            <w:proofErr w:type="gramEnd"/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Вильгельм Гримм — собиратели немецких народных сказок. «Белоснежка и семь гномов». Особенности зарубежной литературной сказки.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Шарль Перро «Мальчик-с-пальчик». Особенности зарубежного сюжета. Герои сказки.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Шарль Перро «Спящая красавица». 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Г.-Х. Андерсен «Дикие лебеди». Герои сказки. 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Г.-Х. Андерсен «Пятеро из одного стручка». Смысл сказки. 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Г.-Х. Андерсен «Чайник». Смысл сказки. 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Самостоятельное чтение. </w:t>
            </w:r>
          </w:p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И. </w:t>
            </w:r>
            <w:proofErr w:type="spellStart"/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Токмакова</w:t>
            </w:r>
            <w:proofErr w:type="spellEnd"/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«Сказочка о счастье».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Семейное чтение. </w:t>
            </w:r>
          </w:p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С. Аксаков «Аленький цветочек»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Ш. Перро «Красавица и чудовище». Сравнение сказок.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Наш </w:t>
            </w:r>
            <w:proofErr w:type="spellStart"/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театр</w:t>
            </w:r>
            <w:proofErr w:type="gramStart"/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.Э</w:t>
            </w:r>
            <w:proofErr w:type="spellEnd"/>
            <w:proofErr w:type="gramEnd"/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proofErr w:type="spellStart"/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Хоггарт</w:t>
            </w:r>
            <w:proofErr w:type="spellEnd"/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</w:t>
            </w:r>
            <w:proofErr w:type="spellStart"/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Мафин</w:t>
            </w:r>
            <w:proofErr w:type="spellEnd"/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печет пирог». </w:t>
            </w:r>
            <w:proofErr w:type="spellStart"/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Инсценирование</w:t>
            </w:r>
            <w:proofErr w:type="spellEnd"/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Проверочная работа по разделу</w:t>
            </w:r>
            <w:r w:rsidRPr="00934E0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«</w:t>
            </w: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Литературная сказка».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3" w:type="dxa"/>
          </w:tcPr>
          <w:p w:rsidR="00A9520B" w:rsidRPr="00934E0D" w:rsidRDefault="00A9520B" w:rsidP="00897F1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/>
                <w:sz w:val="24"/>
                <w:szCs w:val="24"/>
              </w:rPr>
              <w:t>«Великие русские писатели». 22 ч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 xml:space="preserve">А. Пушкин. </w:t>
            </w:r>
          </w:p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К. Пау</w:t>
            </w:r>
            <w:r w:rsidRPr="00934E0D">
              <w:rPr>
                <w:rFonts w:ascii="Times New Roman" w:hAnsi="Times New Roman" w:cs="Times New Roman"/>
                <w:sz w:val="24"/>
                <w:szCs w:val="24"/>
              </w:rPr>
              <w:softHyphen/>
              <w:t>стовский «Сказки Пушкина».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А. Пушкин «Сказка о мертвой царевне и о семи богатырях». Особенность литературной сказки.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 xml:space="preserve">А. Пушкин «Сказка о мертвой царевне и о семи богатырях». 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 xml:space="preserve">А. Пушкин «Сказка о мертвой царевне и о семи богатырях». 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 xml:space="preserve">А. Пушкин «Сказка о мертвой царевне и о семи богатырях». 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А. Пушкин «Осень». «</w:t>
            </w:r>
            <w:proofErr w:type="gramStart"/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Гонимы</w:t>
            </w:r>
            <w:proofErr w:type="gramEnd"/>
            <w:r w:rsidRPr="00934E0D">
              <w:rPr>
                <w:rFonts w:ascii="Times New Roman" w:hAnsi="Times New Roman" w:cs="Times New Roman"/>
                <w:sz w:val="24"/>
                <w:szCs w:val="24"/>
              </w:rPr>
              <w:t xml:space="preserve"> вешними лучами...».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Ф. Тютчев «Еще земли печален вид...». И. Козлов «Вечерний звон».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М. Лермонтов Рождение стихов.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М. Лермонтов. Дары Терека. Утёс.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М. Лермонтов «Песнь про царя Ивана Василье</w:t>
            </w:r>
            <w:r w:rsidRPr="00934E0D">
              <w:rPr>
                <w:rFonts w:ascii="Times New Roman" w:hAnsi="Times New Roman" w:cs="Times New Roman"/>
                <w:sz w:val="24"/>
                <w:szCs w:val="24"/>
              </w:rPr>
              <w:softHyphen/>
              <w:t>вича, молодого опричника и удалого купца Калаш</w:t>
            </w:r>
            <w:r w:rsidRPr="00934E0D">
              <w:rPr>
                <w:rFonts w:ascii="Times New Roman" w:hAnsi="Times New Roman" w:cs="Times New Roman"/>
                <w:sz w:val="24"/>
                <w:szCs w:val="24"/>
              </w:rPr>
              <w:softHyphen/>
              <w:t>никова».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Особенности исторической песни.  М. Лермон</w:t>
            </w:r>
            <w:r w:rsidRPr="00934E0D">
              <w:rPr>
                <w:rFonts w:ascii="Times New Roman" w:hAnsi="Times New Roman" w:cs="Times New Roman"/>
                <w:sz w:val="24"/>
                <w:szCs w:val="24"/>
              </w:rPr>
              <w:softHyphen/>
              <w:t>тов «Бородино»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Л. Толстой «</w:t>
            </w:r>
            <w:proofErr w:type="spellStart"/>
            <w:proofErr w:type="gramStart"/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proofErr w:type="gramEnd"/>
            <w:r w:rsidRPr="00934E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</w:t>
            </w: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» (из повести «Детство»). Герои рассказа.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Л. Толстой «Ивины» (из повести «Детство»)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И. Никитин «Ко</w:t>
            </w:r>
            <w:r w:rsidRPr="00934E0D">
              <w:rPr>
                <w:rFonts w:ascii="Times New Roman" w:hAnsi="Times New Roman" w:cs="Times New Roman"/>
                <w:sz w:val="24"/>
                <w:szCs w:val="24"/>
              </w:rPr>
              <w:softHyphen/>
              <w:t>гда закат прощальными лучами...»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 xml:space="preserve">И. Бунин «Гаснет вечер, даль синеет...», «Ещё холодно и сыро...». 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Н. Некрасов «Мороз, Красный нос». Сравнение со сказочным текстом.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Самостоятельное чтение.</w:t>
            </w: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520B" w:rsidRPr="00934E0D" w:rsidRDefault="00A9520B" w:rsidP="0089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Л. Толстой «Был рус</w:t>
            </w:r>
            <w:r w:rsidRPr="00934E0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ский князь Олег...». </w:t>
            </w:r>
          </w:p>
          <w:p w:rsidR="00A9520B" w:rsidRPr="00934E0D" w:rsidRDefault="00A9520B" w:rsidP="0089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Басни  Л. Толстого.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Семейное чтение.</w:t>
            </w: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520B" w:rsidRPr="00934E0D" w:rsidRDefault="00A9520B" w:rsidP="0089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Л. Толстой «Петя Ростов». Пересказ.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Семейное чтение. </w:t>
            </w:r>
          </w:p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Л. Толстой «Петя Ростов». Пересказ.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Наш театр.</w:t>
            </w:r>
          </w:p>
          <w:p w:rsidR="00A9520B" w:rsidRPr="00934E0D" w:rsidRDefault="00A9520B" w:rsidP="0089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 xml:space="preserve"> И. Крылов «Ворона и Лисица». </w:t>
            </w:r>
            <w:proofErr w:type="spellStart"/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Pr="00934E0D">
              <w:rPr>
                <w:rFonts w:ascii="Times New Roman" w:hAnsi="Times New Roman" w:cs="Times New Roman"/>
                <w:sz w:val="24"/>
                <w:szCs w:val="24"/>
              </w:rPr>
              <w:softHyphen/>
              <w:t>сценирование</w:t>
            </w:r>
            <w:proofErr w:type="spellEnd"/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Проверочная работа по разделу </w:t>
            </w:r>
            <w:r w:rsidRPr="00934E0D">
              <w:rPr>
                <w:rFonts w:ascii="Times New Roman" w:hAnsi="Times New Roman" w:cs="Times New Roman"/>
                <w:sz w:val="24"/>
                <w:szCs w:val="24"/>
              </w:rPr>
              <w:t>«Великие русские писатели».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3" w:type="dxa"/>
          </w:tcPr>
          <w:p w:rsidR="00A9520B" w:rsidRPr="00934E0D" w:rsidRDefault="00A9520B" w:rsidP="00897F1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Литература как искусство слова. 6 ч.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Обобщение. Ритм. Рифма.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Урок-игра «Литературные тайны»</w:t>
            </w:r>
            <w:r w:rsidR="00D63B9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Литературии</w:t>
            </w:r>
            <w:proofErr w:type="spellEnd"/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Контрольная работа.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Урок-отчёт. «Путешествие по страницам любимых книг»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Самостоятельная работа. Воробей.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20B" w:rsidTr="00A9520B">
        <w:tc>
          <w:tcPr>
            <w:tcW w:w="675" w:type="dxa"/>
          </w:tcPr>
          <w:p w:rsidR="00A9520B" w:rsidRPr="00934E0D" w:rsidRDefault="0093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333" w:type="dxa"/>
          </w:tcPr>
          <w:p w:rsidR="00A9520B" w:rsidRPr="00934E0D" w:rsidRDefault="00A9520B" w:rsidP="00897F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4E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Обобщающий урок. Задание на лето.</w:t>
            </w:r>
          </w:p>
        </w:tc>
        <w:tc>
          <w:tcPr>
            <w:tcW w:w="850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A9520B" w:rsidRDefault="00A95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520B" w:rsidRDefault="00A9520B" w:rsidP="00144BA9">
      <w:pPr>
        <w:rPr>
          <w:rFonts w:ascii="Times New Roman" w:hAnsi="Times New Roman" w:cs="Times New Roman"/>
          <w:sz w:val="24"/>
          <w:szCs w:val="24"/>
        </w:rPr>
      </w:pPr>
    </w:p>
    <w:sectPr w:rsidR="00A9520B" w:rsidSect="005D3299">
      <w:footerReference w:type="default" r:id="rId9"/>
      <w:pgSz w:w="16838" w:h="11906" w:orient="landscape"/>
      <w:pgMar w:top="568" w:right="1134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371" w:rsidRDefault="00623371" w:rsidP="009757CB">
      <w:pPr>
        <w:spacing w:before="0" w:after="0" w:line="240" w:lineRule="auto"/>
      </w:pPr>
      <w:r>
        <w:separator/>
      </w:r>
    </w:p>
  </w:endnote>
  <w:endnote w:type="continuationSeparator" w:id="0">
    <w:p w:rsidR="00623371" w:rsidRDefault="00623371" w:rsidP="009757C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4202779"/>
      <w:docPartObj>
        <w:docPartGallery w:val="Page Numbers (Bottom of Page)"/>
        <w:docPartUnique/>
      </w:docPartObj>
    </w:sdtPr>
    <w:sdtEndPr/>
    <w:sdtContent>
      <w:p w:rsidR="00897F1B" w:rsidRDefault="00897F1B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AB5">
          <w:rPr>
            <w:noProof/>
          </w:rPr>
          <w:t>1</w:t>
        </w:r>
        <w:r>
          <w:fldChar w:fldCharType="end"/>
        </w:r>
      </w:p>
    </w:sdtContent>
  </w:sdt>
  <w:p w:rsidR="00897F1B" w:rsidRDefault="00897F1B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371" w:rsidRDefault="00623371" w:rsidP="009757CB">
      <w:pPr>
        <w:spacing w:before="0" w:after="0" w:line="240" w:lineRule="auto"/>
      </w:pPr>
      <w:r>
        <w:separator/>
      </w:r>
    </w:p>
  </w:footnote>
  <w:footnote w:type="continuationSeparator" w:id="0">
    <w:p w:rsidR="00623371" w:rsidRDefault="00623371" w:rsidP="009757C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E1D66"/>
    <w:multiLevelType w:val="hybridMultilevel"/>
    <w:tmpl w:val="13F84DF4"/>
    <w:lvl w:ilvl="0" w:tplc="EE8AC96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C37F68"/>
    <w:multiLevelType w:val="multilevel"/>
    <w:tmpl w:val="1602BC0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FC6FF5"/>
    <w:multiLevelType w:val="hybridMultilevel"/>
    <w:tmpl w:val="C20A6C5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>
    <w:nsid w:val="65BF19FE"/>
    <w:multiLevelType w:val="multilevel"/>
    <w:tmpl w:val="CB80AB2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0661"/>
    <w:rsid w:val="00000C56"/>
    <w:rsid w:val="00036556"/>
    <w:rsid w:val="00037869"/>
    <w:rsid w:val="000430B0"/>
    <w:rsid w:val="00047A0D"/>
    <w:rsid w:val="000534F8"/>
    <w:rsid w:val="00056AF2"/>
    <w:rsid w:val="00070876"/>
    <w:rsid w:val="000716A2"/>
    <w:rsid w:val="00073743"/>
    <w:rsid w:val="000D00E7"/>
    <w:rsid w:val="000D0661"/>
    <w:rsid w:val="000D7783"/>
    <w:rsid w:val="000E1C51"/>
    <w:rsid w:val="000E1FB8"/>
    <w:rsid w:val="000E2FB6"/>
    <w:rsid w:val="00104762"/>
    <w:rsid w:val="00114893"/>
    <w:rsid w:val="0012707B"/>
    <w:rsid w:val="00144BA9"/>
    <w:rsid w:val="001504A4"/>
    <w:rsid w:val="001555A3"/>
    <w:rsid w:val="00155EF6"/>
    <w:rsid w:val="0018650A"/>
    <w:rsid w:val="001903D4"/>
    <w:rsid w:val="00195798"/>
    <w:rsid w:val="001A000E"/>
    <w:rsid w:val="001A5987"/>
    <w:rsid w:val="001D2D78"/>
    <w:rsid w:val="001D7BF8"/>
    <w:rsid w:val="00204A0E"/>
    <w:rsid w:val="00205AF8"/>
    <w:rsid w:val="00230483"/>
    <w:rsid w:val="002304A9"/>
    <w:rsid w:val="00232363"/>
    <w:rsid w:val="00236091"/>
    <w:rsid w:val="00254C44"/>
    <w:rsid w:val="00255766"/>
    <w:rsid w:val="00261CE0"/>
    <w:rsid w:val="002648E0"/>
    <w:rsid w:val="00271EAF"/>
    <w:rsid w:val="002760D1"/>
    <w:rsid w:val="002A09CF"/>
    <w:rsid w:val="002A1B97"/>
    <w:rsid w:val="002A2E42"/>
    <w:rsid w:val="002A3E2B"/>
    <w:rsid w:val="002C4989"/>
    <w:rsid w:val="002D5442"/>
    <w:rsid w:val="002E69E2"/>
    <w:rsid w:val="002E731C"/>
    <w:rsid w:val="00302B05"/>
    <w:rsid w:val="003030FA"/>
    <w:rsid w:val="00316E1E"/>
    <w:rsid w:val="0035204E"/>
    <w:rsid w:val="0037362F"/>
    <w:rsid w:val="0039632F"/>
    <w:rsid w:val="00397099"/>
    <w:rsid w:val="003A17BB"/>
    <w:rsid w:val="003B2333"/>
    <w:rsid w:val="003B6E52"/>
    <w:rsid w:val="003B711B"/>
    <w:rsid w:val="003C00B7"/>
    <w:rsid w:val="003C0467"/>
    <w:rsid w:val="003D23E9"/>
    <w:rsid w:val="003D7BB2"/>
    <w:rsid w:val="003E1111"/>
    <w:rsid w:val="003F79E5"/>
    <w:rsid w:val="00410783"/>
    <w:rsid w:val="004206E2"/>
    <w:rsid w:val="00425320"/>
    <w:rsid w:val="0044416E"/>
    <w:rsid w:val="00445670"/>
    <w:rsid w:val="004621E6"/>
    <w:rsid w:val="00483192"/>
    <w:rsid w:val="00485168"/>
    <w:rsid w:val="004869AD"/>
    <w:rsid w:val="004A7152"/>
    <w:rsid w:val="004C2F8E"/>
    <w:rsid w:val="004C4651"/>
    <w:rsid w:val="004C5A40"/>
    <w:rsid w:val="004C5ABE"/>
    <w:rsid w:val="004C7966"/>
    <w:rsid w:val="004E285C"/>
    <w:rsid w:val="00500682"/>
    <w:rsid w:val="005014CA"/>
    <w:rsid w:val="00504B0B"/>
    <w:rsid w:val="00522C54"/>
    <w:rsid w:val="0053201A"/>
    <w:rsid w:val="00541931"/>
    <w:rsid w:val="005517F3"/>
    <w:rsid w:val="00561A2D"/>
    <w:rsid w:val="00571590"/>
    <w:rsid w:val="005812F3"/>
    <w:rsid w:val="0058744B"/>
    <w:rsid w:val="005A4C6E"/>
    <w:rsid w:val="005B72AF"/>
    <w:rsid w:val="005C4EC4"/>
    <w:rsid w:val="005D1586"/>
    <w:rsid w:val="005D3299"/>
    <w:rsid w:val="005E7972"/>
    <w:rsid w:val="00623371"/>
    <w:rsid w:val="00633FDA"/>
    <w:rsid w:val="0063520D"/>
    <w:rsid w:val="00650856"/>
    <w:rsid w:val="00654494"/>
    <w:rsid w:val="0065792F"/>
    <w:rsid w:val="00663AAD"/>
    <w:rsid w:val="00665711"/>
    <w:rsid w:val="0067118B"/>
    <w:rsid w:val="00672186"/>
    <w:rsid w:val="00675971"/>
    <w:rsid w:val="006C417C"/>
    <w:rsid w:val="006C7C71"/>
    <w:rsid w:val="006E2D3E"/>
    <w:rsid w:val="006E3D6E"/>
    <w:rsid w:val="006E7E49"/>
    <w:rsid w:val="007019CA"/>
    <w:rsid w:val="00704BD6"/>
    <w:rsid w:val="00715A54"/>
    <w:rsid w:val="0072467F"/>
    <w:rsid w:val="00746890"/>
    <w:rsid w:val="00750DE8"/>
    <w:rsid w:val="007776FE"/>
    <w:rsid w:val="007B4186"/>
    <w:rsid w:val="007C3527"/>
    <w:rsid w:val="007C65DB"/>
    <w:rsid w:val="007D48E6"/>
    <w:rsid w:val="007D622B"/>
    <w:rsid w:val="00800D8E"/>
    <w:rsid w:val="0080760F"/>
    <w:rsid w:val="00815626"/>
    <w:rsid w:val="00823A87"/>
    <w:rsid w:val="00823EE6"/>
    <w:rsid w:val="00830B2B"/>
    <w:rsid w:val="00843CF7"/>
    <w:rsid w:val="00846148"/>
    <w:rsid w:val="008648D1"/>
    <w:rsid w:val="00897F1B"/>
    <w:rsid w:val="008A52DB"/>
    <w:rsid w:val="008C5D26"/>
    <w:rsid w:val="008E6FF2"/>
    <w:rsid w:val="008F2172"/>
    <w:rsid w:val="008F6AC4"/>
    <w:rsid w:val="00920AC4"/>
    <w:rsid w:val="00921160"/>
    <w:rsid w:val="0092471D"/>
    <w:rsid w:val="00924A6C"/>
    <w:rsid w:val="0093397E"/>
    <w:rsid w:val="00934E0D"/>
    <w:rsid w:val="00940222"/>
    <w:rsid w:val="00944450"/>
    <w:rsid w:val="00944F4F"/>
    <w:rsid w:val="009536A9"/>
    <w:rsid w:val="0097262D"/>
    <w:rsid w:val="009757CB"/>
    <w:rsid w:val="00977723"/>
    <w:rsid w:val="00981050"/>
    <w:rsid w:val="00983877"/>
    <w:rsid w:val="00993D45"/>
    <w:rsid w:val="009A1DAA"/>
    <w:rsid w:val="009B40E2"/>
    <w:rsid w:val="009C5A60"/>
    <w:rsid w:val="009D362F"/>
    <w:rsid w:val="00A07AE7"/>
    <w:rsid w:val="00A07E08"/>
    <w:rsid w:val="00A12976"/>
    <w:rsid w:val="00A23820"/>
    <w:rsid w:val="00A26BFC"/>
    <w:rsid w:val="00A3718A"/>
    <w:rsid w:val="00A425C7"/>
    <w:rsid w:val="00A45309"/>
    <w:rsid w:val="00A60660"/>
    <w:rsid w:val="00A67349"/>
    <w:rsid w:val="00A729C4"/>
    <w:rsid w:val="00A763D4"/>
    <w:rsid w:val="00A86D51"/>
    <w:rsid w:val="00A9520B"/>
    <w:rsid w:val="00AA2856"/>
    <w:rsid w:val="00AB1D4A"/>
    <w:rsid w:val="00AF31BB"/>
    <w:rsid w:val="00B17D34"/>
    <w:rsid w:val="00B33F83"/>
    <w:rsid w:val="00B442C8"/>
    <w:rsid w:val="00B55C6E"/>
    <w:rsid w:val="00B63345"/>
    <w:rsid w:val="00B670C7"/>
    <w:rsid w:val="00B80A8A"/>
    <w:rsid w:val="00BC0186"/>
    <w:rsid w:val="00BC3EBC"/>
    <w:rsid w:val="00BE7EAD"/>
    <w:rsid w:val="00BF2E9A"/>
    <w:rsid w:val="00BF5F15"/>
    <w:rsid w:val="00C03B0B"/>
    <w:rsid w:val="00C0410D"/>
    <w:rsid w:val="00C4677B"/>
    <w:rsid w:val="00C631DB"/>
    <w:rsid w:val="00C63A78"/>
    <w:rsid w:val="00C702CA"/>
    <w:rsid w:val="00C73CD6"/>
    <w:rsid w:val="00C94A97"/>
    <w:rsid w:val="00CA5ADF"/>
    <w:rsid w:val="00CB37B0"/>
    <w:rsid w:val="00CB41C4"/>
    <w:rsid w:val="00CC050D"/>
    <w:rsid w:val="00CC19E6"/>
    <w:rsid w:val="00CD288F"/>
    <w:rsid w:val="00CD535F"/>
    <w:rsid w:val="00D03191"/>
    <w:rsid w:val="00D04FA5"/>
    <w:rsid w:val="00D07C0D"/>
    <w:rsid w:val="00D23AB5"/>
    <w:rsid w:val="00D30356"/>
    <w:rsid w:val="00D327FC"/>
    <w:rsid w:val="00D363E5"/>
    <w:rsid w:val="00D449C3"/>
    <w:rsid w:val="00D4644E"/>
    <w:rsid w:val="00D575AA"/>
    <w:rsid w:val="00D614DE"/>
    <w:rsid w:val="00D63B99"/>
    <w:rsid w:val="00D71CFA"/>
    <w:rsid w:val="00D86C35"/>
    <w:rsid w:val="00D92B04"/>
    <w:rsid w:val="00D96F06"/>
    <w:rsid w:val="00DA7A10"/>
    <w:rsid w:val="00DB14DD"/>
    <w:rsid w:val="00DB6C3C"/>
    <w:rsid w:val="00DC209B"/>
    <w:rsid w:val="00DC2873"/>
    <w:rsid w:val="00DD525C"/>
    <w:rsid w:val="00DD7085"/>
    <w:rsid w:val="00DD7E4E"/>
    <w:rsid w:val="00DF45CC"/>
    <w:rsid w:val="00E04339"/>
    <w:rsid w:val="00E06668"/>
    <w:rsid w:val="00E26255"/>
    <w:rsid w:val="00E32C8C"/>
    <w:rsid w:val="00E439F3"/>
    <w:rsid w:val="00E709E2"/>
    <w:rsid w:val="00E77FF2"/>
    <w:rsid w:val="00E81559"/>
    <w:rsid w:val="00E87E3C"/>
    <w:rsid w:val="00E941CC"/>
    <w:rsid w:val="00E95F95"/>
    <w:rsid w:val="00EA2B43"/>
    <w:rsid w:val="00EA3FA3"/>
    <w:rsid w:val="00EB673E"/>
    <w:rsid w:val="00EC0DA4"/>
    <w:rsid w:val="00EE545B"/>
    <w:rsid w:val="00EF3F07"/>
    <w:rsid w:val="00EF452C"/>
    <w:rsid w:val="00F36EEF"/>
    <w:rsid w:val="00F4315F"/>
    <w:rsid w:val="00F60664"/>
    <w:rsid w:val="00F61EF7"/>
    <w:rsid w:val="00F661B2"/>
    <w:rsid w:val="00F74CF9"/>
    <w:rsid w:val="00F865AD"/>
    <w:rsid w:val="00F8787D"/>
    <w:rsid w:val="00F91343"/>
    <w:rsid w:val="00FA2A61"/>
    <w:rsid w:val="00FA6E81"/>
    <w:rsid w:val="00FB083C"/>
    <w:rsid w:val="00FC5912"/>
    <w:rsid w:val="00FD452F"/>
    <w:rsid w:val="00FD6E2F"/>
    <w:rsid w:val="00FE3810"/>
    <w:rsid w:val="00FE630B"/>
    <w:rsid w:val="00FF0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356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C5D26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5D26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5D26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D26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5D26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5D26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5D26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5D26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5D26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5D26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8C5D26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8C5D26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8C5D26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8C5D26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8C5D26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8C5D26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8C5D26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8C5D26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8C5D26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8C5D26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8C5D26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C5D26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C5D26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8C5D26"/>
    <w:rPr>
      <w:b/>
      <w:bCs/>
    </w:rPr>
  </w:style>
  <w:style w:type="character" w:styleId="a9">
    <w:name w:val="Emphasis"/>
    <w:uiPriority w:val="20"/>
    <w:qFormat/>
    <w:rsid w:val="008C5D26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8C5D26"/>
    <w:pPr>
      <w:spacing w:before="0"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8C5D26"/>
    <w:rPr>
      <w:sz w:val="20"/>
      <w:szCs w:val="20"/>
    </w:rPr>
  </w:style>
  <w:style w:type="paragraph" w:styleId="ac">
    <w:name w:val="List Paragraph"/>
    <w:basedOn w:val="a"/>
    <w:uiPriority w:val="34"/>
    <w:qFormat/>
    <w:rsid w:val="008C5D2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C5D26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8C5D26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8C5D26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8C5D26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8C5D26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8C5D26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8C5D26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8C5D26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8C5D26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8C5D26"/>
    <w:pPr>
      <w:outlineLvl w:val="9"/>
    </w:pPr>
    <w:rPr>
      <w:lang w:bidi="en-US"/>
    </w:rPr>
  </w:style>
  <w:style w:type="character" w:customStyle="1" w:styleId="af5">
    <w:name w:val="Основной текст_"/>
    <w:basedOn w:val="a0"/>
    <w:link w:val="11"/>
    <w:rsid w:val="00800D8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1">
    <w:name w:val="Основной текст1"/>
    <w:basedOn w:val="a"/>
    <w:link w:val="af5"/>
    <w:rsid w:val="00800D8E"/>
    <w:pPr>
      <w:widowControl w:val="0"/>
      <w:shd w:val="clear" w:color="auto" w:fill="FFFFFF"/>
      <w:spacing w:before="0" w:after="0" w:line="226" w:lineRule="exact"/>
      <w:ind w:hanging="200"/>
      <w:jc w:val="both"/>
    </w:pPr>
    <w:rPr>
      <w:rFonts w:ascii="Times New Roman" w:eastAsia="Times New Roman" w:hAnsi="Times New Roman" w:cs="Times New Roman"/>
    </w:rPr>
  </w:style>
  <w:style w:type="character" w:customStyle="1" w:styleId="9pt">
    <w:name w:val="Основной текст + 9 pt"/>
    <w:basedOn w:val="af5"/>
    <w:rsid w:val="00D614DE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85pt">
    <w:name w:val="Основной текст + 8;5 pt;Полужирный;Курсив"/>
    <w:basedOn w:val="af5"/>
    <w:rsid w:val="00D614D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">
    <w:name w:val="Основной текст2"/>
    <w:basedOn w:val="af5"/>
    <w:rsid w:val="001504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af6">
    <w:name w:val="Основной текст + Курсив"/>
    <w:basedOn w:val="af5"/>
    <w:rsid w:val="001504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31">
    <w:name w:val="Основной текст3"/>
    <w:basedOn w:val="af5"/>
    <w:rsid w:val="001504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41">
    <w:name w:val="Основной текст4"/>
    <w:basedOn w:val="a"/>
    <w:rsid w:val="001504A4"/>
    <w:pPr>
      <w:widowControl w:val="0"/>
      <w:shd w:val="clear" w:color="auto" w:fill="FFFFFF"/>
      <w:spacing w:before="0" w:after="0" w:line="202" w:lineRule="exact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51">
    <w:name w:val="Основной текст (5)_"/>
    <w:basedOn w:val="a0"/>
    <w:link w:val="52"/>
    <w:rsid w:val="000E1C51"/>
    <w:rPr>
      <w:rFonts w:ascii="Garamond" w:eastAsia="Garamond" w:hAnsi="Garamond" w:cs="Garamond"/>
      <w:sz w:val="15"/>
      <w:szCs w:val="15"/>
      <w:shd w:val="clear" w:color="auto" w:fill="FFFFFF"/>
    </w:rPr>
  </w:style>
  <w:style w:type="character" w:customStyle="1" w:styleId="5TimesNewRoman85pt">
    <w:name w:val="Основной текст (5) + Times New Roman;8;5 pt;Полужирный;Курсив"/>
    <w:basedOn w:val="51"/>
    <w:rsid w:val="000E1C5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5TimesNewRoman9pt">
    <w:name w:val="Основной текст (5) + Times New Roman;9 pt"/>
    <w:basedOn w:val="51"/>
    <w:rsid w:val="000E1C51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5TimesNewRoman10pt">
    <w:name w:val="Основной текст (5) + Times New Roman;10 pt"/>
    <w:basedOn w:val="51"/>
    <w:rsid w:val="000E1C51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0E1C51"/>
    <w:pPr>
      <w:widowControl w:val="0"/>
      <w:shd w:val="clear" w:color="auto" w:fill="FFFFFF"/>
      <w:spacing w:before="0" w:after="0" w:line="0" w:lineRule="atLeast"/>
    </w:pPr>
    <w:rPr>
      <w:rFonts w:ascii="Garamond" w:eastAsia="Garamond" w:hAnsi="Garamond" w:cs="Garamond"/>
      <w:sz w:val="15"/>
      <w:szCs w:val="15"/>
    </w:rPr>
  </w:style>
  <w:style w:type="character" w:customStyle="1" w:styleId="9pt0">
    <w:name w:val="Основной текст + 9 pt;Полужирный;Курсив"/>
    <w:basedOn w:val="af5"/>
    <w:rsid w:val="0053201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5pt0">
    <w:name w:val="Основной текст + 8;5 pt"/>
    <w:basedOn w:val="af5"/>
    <w:rsid w:val="006759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5pt1">
    <w:name w:val="Основной текст + 8;5 pt;Полужирный"/>
    <w:basedOn w:val="af5"/>
    <w:rsid w:val="00D86C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Georgia8pt">
    <w:name w:val="Основной текст + Georgia;8 pt"/>
    <w:basedOn w:val="af5"/>
    <w:rsid w:val="00A86D51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Georgia8pt0">
    <w:name w:val="Основной текст + Georgia;8 pt;Курсив"/>
    <w:basedOn w:val="af5"/>
    <w:rsid w:val="00A86D51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95pt">
    <w:name w:val="Основной текст + 9;5 pt;Курсив"/>
    <w:basedOn w:val="af5"/>
    <w:rsid w:val="00F8787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9pt1">
    <w:name w:val="Основной текст + 9 pt;Курсив"/>
    <w:basedOn w:val="af5"/>
    <w:rsid w:val="0012707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2pt">
    <w:name w:val="Основной текст + 9 pt;Интервал 2 pt"/>
    <w:basedOn w:val="af5"/>
    <w:rsid w:val="001148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18"/>
      <w:szCs w:val="18"/>
      <w:u w:val="none"/>
      <w:shd w:val="clear" w:color="auto" w:fill="FFFFFF"/>
      <w:lang w:val="en-US"/>
    </w:rPr>
  </w:style>
  <w:style w:type="paragraph" w:styleId="af7">
    <w:name w:val="Normal (Web)"/>
    <w:basedOn w:val="a"/>
    <w:uiPriority w:val="99"/>
    <w:unhideWhenUsed/>
    <w:rsid w:val="00CB3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rsid w:val="00CB37B0"/>
  </w:style>
  <w:style w:type="paragraph" w:customStyle="1" w:styleId="c3">
    <w:name w:val="c3"/>
    <w:basedOn w:val="a"/>
    <w:rsid w:val="00CB3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character" w:customStyle="1" w:styleId="c1">
    <w:name w:val="c1"/>
    <w:rsid w:val="00CB37B0"/>
  </w:style>
  <w:style w:type="character" w:customStyle="1" w:styleId="apple-converted-space">
    <w:name w:val="apple-converted-space"/>
    <w:rsid w:val="00CB37B0"/>
  </w:style>
  <w:style w:type="character" w:customStyle="1" w:styleId="c6">
    <w:name w:val="c6"/>
    <w:rsid w:val="00CB37B0"/>
  </w:style>
  <w:style w:type="paragraph" w:customStyle="1" w:styleId="c11">
    <w:name w:val="c11"/>
    <w:basedOn w:val="a"/>
    <w:rsid w:val="00CB3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paragraph" w:customStyle="1" w:styleId="c15">
    <w:name w:val="c15"/>
    <w:basedOn w:val="a"/>
    <w:rsid w:val="00CB3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paragraph" w:customStyle="1" w:styleId="c4">
    <w:name w:val="c4"/>
    <w:basedOn w:val="a"/>
    <w:rsid w:val="00CB3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paragraph" w:customStyle="1" w:styleId="c9">
    <w:name w:val="c9"/>
    <w:basedOn w:val="a"/>
    <w:rsid w:val="00CB3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paragraph" w:customStyle="1" w:styleId="c21">
    <w:name w:val="c21"/>
    <w:basedOn w:val="a"/>
    <w:rsid w:val="00CB3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paragraph" w:customStyle="1" w:styleId="c16">
    <w:name w:val="c16"/>
    <w:basedOn w:val="a"/>
    <w:rsid w:val="00CB3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character" w:styleId="af8">
    <w:name w:val="Hyperlink"/>
    <w:rsid w:val="00CB37B0"/>
    <w:rPr>
      <w:color w:val="000080"/>
      <w:u w:val="single"/>
    </w:rPr>
  </w:style>
  <w:style w:type="table" w:styleId="af9">
    <w:name w:val="Table Grid"/>
    <w:basedOn w:val="a1"/>
    <w:uiPriority w:val="59"/>
    <w:rsid w:val="00843CF7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header"/>
    <w:basedOn w:val="a"/>
    <w:link w:val="afb"/>
    <w:uiPriority w:val="99"/>
    <w:unhideWhenUsed/>
    <w:rsid w:val="009757CB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9757CB"/>
    <w:rPr>
      <w:sz w:val="20"/>
      <w:szCs w:val="20"/>
    </w:rPr>
  </w:style>
  <w:style w:type="paragraph" w:styleId="afc">
    <w:name w:val="footer"/>
    <w:basedOn w:val="a"/>
    <w:link w:val="afd"/>
    <w:uiPriority w:val="99"/>
    <w:unhideWhenUsed/>
    <w:rsid w:val="009757CB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9757CB"/>
    <w:rPr>
      <w:sz w:val="20"/>
      <w:szCs w:val="20"/>
    </w:rPr>
  </w:style>
  <w:style w:type="paragraph" w:customStyle="1" w:styleId="Default">
    <w:name w:val="Default"/>
    <w:rsid w:val="00897F1B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356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C5D26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5D26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5D26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D26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5D26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5D26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5D26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5D26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5D26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5D26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8C5D26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8C5D26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8C5D26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8C5D26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8C5D26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8C5D26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8C5D26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8C5D26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8C5D26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8C5D26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8C5D26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C5D26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C5D26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8C5D26"/>
    <w:rPr>
      <w:b/>
      <w:bCs/>
    </w:rPr>
  </w:style>
  <w:style w:type="character" w:styleId="a9">
    <w:name w:val="Emphasis"/>
    <w:uiPriority w:val="20"/>
    <w:qFormat/>
    <w:rsid w:val="008C5D26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8C5D26"/>
    <w:pPr>
      <w:spacing w:before="0"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8C5D26"/>
    <w:rPr>
      <w:sz w:val="20"/>
      <w:szCs w:val="20"/>
    </w:rPr>
  </w:style>
  <w:style w:type="paragraph" w:styleId="ac">
    <w:name w:val="List Paragraph"/>
    <w:basedOn w:val="a"/>
    <w:uiPriority w:val="34"/>
    <w:qFormat/>
    <w:rsid w:val="008C5D2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C5D26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8C5D26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8C5D26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8C5D26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8C5D26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8C5D26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8C5D26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8C5D26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8C5D26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8C5D26"/>
    <w:pPr>
      <w:outlineLvl w:val="9"/>
    </w:pPr>
    <w:rPr>
      <w:lang w:bidi="en-US"/>
    </w:rPr>
  </w:style>
  <w:style w:type="character" w:customStyle="1" w:styleId="af5">
    <w:name w:val="Основной текст_"/>
    <w:basedOn w:val="a0"/>
    <w:link w:val="11"/>
    <w:rsid w:val="00800D8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1">
    <w:name w:val="Основной текст1"/>
    <w:basedOn w:val="a"/>
    <w:link w:val="af5"/>
    <w:rsid w:val="00800D8E"/>
    <w:pPr>
      <w:widowControl w:val="0"/>
      <w:shd w:val="clear" w:color="auto" w:fill="FFFFFF"/>
      <w:spacing w:before="0" w:after="0" w:line="226" w:lineRule="exact"/>
      <w:ind w:hanging="200"/>
      <w:jc w:val="both"/>
    </w:pPr>
    <w:rPr>
      <w:rFonts w:ascii="Times New Roman" w:eastAsia="Times New Roman" w:hAnsi="Times New Roman" w:cs="Times New Roman"/>
    </w:rPr>
  </w:style>
  <w:style w:type="character" w:customStyle="1" w:styleId="9pt">
    <w:name w:val="Основной текст + 9 pt"/>
    <w:basedOn w:val="af5"/>
    <w:rsid w:val="00D614DE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85pt">
    <w:name w:val="Основной текст + 8;5 pt;Полужирный;Курсив"/>
    <w:basedOn w:val="af5"/>
    <w:rsid w:val="00D614D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">
    <w:name w:val="Основной текст2"/>
    <w:basedOn w:val="af5"/>
    <w:rsid w:val="001504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af6">
    <w:name w:val="Основной текст + Курсив"/>
    <w:basedOn w:val="af5"/>
    <w:rsid w:val="001504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31">
    <w:name w:val="Основной текст3"/>
    <w:basedOn w:val="af5"/>
    <w:rsid w:val="001504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41">
    <w:name w:val="Основной текст4"/>
    <w:basedOn w:val="a"/>
    <w:rsid w:val="001504A4"/>
    <w:pPr>
      <w:widowControl w:val="0"/>
      <w:shd w:val="clear" w:color="auto" w:fill="FFFFFF"/>
      <w:spacing w:before="0" w:after="0" w:line="202" w:lineRule="exact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51">
    <w:name w:val="Основной текст (5)_"/>
    <w:basedOn w:val="a0"/>
    <w:link w:val="52"/>
    <w:rsid w:val="000E1C51"/>
    <w:rPr>
      <w:rFonts w:ascii="Garamond" w:eastAsia="Garamond" w:hAnsi="Garamond" w:cs="Garamond"/>
      <w:sz w:val="15"/>
      <w:szCs w:val="15"/>
      <w:shd w:val="clear" w:color="auto" w:fill="FFFFFF"/>
    </w:rPr>
  </w:style>
  <w:style w:type="character" w:customStyle="1" w:styleId="5TimesNewRoman85pt">
    <w:name w:val="Основной текст (5) + Times New Roman;8;5 pt;Полужирный;Курсив"/>
    <w:basedOn w:val="51"/>
    <w:rsid w:val="000E1C5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5TimesNewRoman9pt">
    <w:name w:val="Основной текст (5) + Times New Roman;9 pt"/>
    <w:basedOn w:val="51"/>
    <w:rsid w:val="000E1C51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5TimesNewRoman10pt">
    <w:name w:val="Основной текст (5) + Times New Roman;10 pt"/>
    <w:basedOn w:val="51"/>
    <w:rsid w:val="000E1C51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0E1C51"/>
    <w:pPr>
      <w:widowControl w:val="0"/>
      <w:shd w:val="clear" w:color="auto" w:fill="FFFFFF"/>
      <w:spacing w:before="0" w:after="0" w:line="0" w:lineRule="atLeast"/>
    </w:pPr>
    <w:rPr>
      <w:rFonts w:ascii="Garamond" w:eastAsia="Garamond" w:hAnsi="Garamond" w:cs="Garamond"/>
      <w:sz w:val="15"/>
      <w:szCs w:val="15"/>
    </w:rPr>
  </w:style>
  <w:style w:type="character" w:customStyle="1" w:styleId="9pt0">
    <w:name w:val="Основной текст + 9 pt;Полужирный;Курсив"/>
    <w:basedOn w:val="af5"/>
    <w:rsid w:val="0053201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5pt0">
    <w:name w:val="Основной текст + 8;5 pt"/>
    <w:basedOn w:val="af5"/>
    <w:rsid w:val="006759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5pt1">
    <w:name w:val="Основной текст + 8;5 pt;Полужирный"/>
    <w:basedOn w:val="af5"/>
    <w:rsid w:val="00D86C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Georgia8pt">
    <w:name w:val="Основной текст + Georgia;8 pt"/>
    <w:basedOn w:val="af5"/>
    <w:rsid w:val="00A86D51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Georgia8pt0">
    <w:name w:val="Основной текст + Georgia;8 pt;Курсив"/>
    <w:basedOn w:val="af5"/>
    <w:rsid w:val="00A86D51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95pt">
    <w:name w:val="Основной текст + 9;5 pt;Курсив"/>
    <w:basedOn w:val="af5"/>
    <w:rsid w:val="00F8787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9pt1">
    <w:name w:val="Основной текст + 9 pt;Курсив"/>
    <w:basedOn w:val="af5"/>
    <w:rsid w:val="0012707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2pt">
    <w:name w:val="Основной текст + 9 pt;Интервал 2 pt"/>
    <w:basedOn w:val="af5"/>
    <w:rsid w:val="001148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18"/>
      <w:szCs w:val="18"/>
      <w:u w:val="none"/>
      <w:shd w:val="clear" w:color="auto" w:fill="FFFF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E2E26-8ACE-43BD-9D27-443FAB6D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10</Pages>
  <Words>3426</Words>
  <Characters>19529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Ираида</dc:creator>
  <cp:lastModifiedBy>Chip</cp:lastModifiedBy>
  <cp:revision>51</cp:revision>
  <cp:lastPrinted>2020-12-10T17:23:00Z</cp:lastPrinted>
  <dcterms:created xsi:type="dcterms:W3CDTF">2016-09-10T05:41:00Z</dcterms:created>
  <dcterms:modified xsi:type="dcterms:W3CDTF">2021-01-13T17:46:00Z</dcterms:modified>
</cp:coreProperties>
</file>